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0A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right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521FEA86">
      <w:pPr>
        <w:pStyle w:val="2"/>
        <w:rPr>
          <w:rFonts w:hint="default"/>
          <w:lang w:val="en-US" w:eastAsia="zh-CN"/>
        </w:rPr>
      </w:pPr>
    </w:p>
    <w:p w14:paraId="675D7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right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论证专家名单</w:t>
      </w:r>
    </w:p>
    <w:p w14:paraId="55D4C788">
      <w:pPr>
        <w:pStyle w:val="2"/>
        <w:rPr>
          <w:rFonts w:hint="default"/>
          <w:sz w:val="32"/>
          <w:szCs w:val="32"/>
          <w:lang w:val="en-US" w:eastAsia="zh-CN"/>
        </w:rPr>
      </w:pPr>
    </w:p>
    <w:tbl>
      <w:tblPr>
        <w:tblStyle w:val="3"/>
        <w:tblW w:w="930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582"/>
        <w:gridCol w:w="2161"/>
        <w:gridCol w:w="1174"/>
        <w:gridCol w:w="3467"/>
      </w:tblGrid>
      <w:tr w14:paraId="72B65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4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1D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专家姓名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9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职称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E4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专业领域</w:t>
            </w:r>
          </w:p>
        </w:tc>
      </w:tr>
      <w:tr w14:paraId="2B913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34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75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肖  平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B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安徽工程大学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B2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教授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69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车辆工程</w:t>
            </w:r>
          </w:p>
        </w:tc>
      </w:tr>
      <w:tr w14:paraId="06E90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C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王宗乾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A3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安徽工程大学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ED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教授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60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轻化工程</w:t>
            </w:r>
          </w:p>
        </w:tc>
      </w:tr>
      <w:tr w14:paraId="6DB7B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44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3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刘丙友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B2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安徽工程大学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60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教授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51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检测技术与自动化装置</w:t>
            </w:r>
          </w:p>
        </w:tc>
      </w:tr>
      <w:tr w14:paraId="6AD94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1C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B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丁绪星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4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安徽师范大学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C9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教授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3D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通信与信息系统</w:t>
            </w:r>
          </w:p>
        </w:tc>
      </w:tr>
      <w:tr w14:paraId="573F0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0D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53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夏云生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D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安徽师范大学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0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教授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分析化学</w:t>
            </w:r>
          </w:p>
        </w:tc>
      </w:tr>
      <w:tr w14:paraId="74E54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B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0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陈孟元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3D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安徽工程大学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5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教授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BE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检测技术及自动化装置</w:t>
            </w:r>
          </w:p>
        </w:tc>
      </w:tr>
      <w:tr w14:paraId="51569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FF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D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费明稳</w:t>
            </w:r>
          </w:p>
        </w:tc>
        <w:tc>
          <w:tcPr>
            <w:tcW w:w="2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E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安徽师范大学</w:t>
            </w:r>
          </w:p>
        </w:tc>
        <w:tc>
          <w:tcPr>
            <w:tcW w:w="11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AA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教授</w:t>
            </w:r>
          </w:p>
        </w:tc>
        <w:tc>
          <w:tcPr>
            <w:tcW w:w="3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5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应用数学</w:t>
            </w:r>
          </w:p>
        </w:tc>
      </w:tr>
    </w:tbl>
    <w:p w14:paraId="66913E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22400C"/>
    <w:rsid w:val="5703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  <w:rPr>
      <w:rFonts w:ascii="Calibri" w:hAnsi="Calibri" w:eastAsia="宋体"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148</Characters>
  <Lines>0</Lines>
  <Paragraphs>0</Paragraphs>
  <TotalTime>5</TotalTime>
  <ScaleCrop>false</ScaleCrop>
  <LinksUpToDate>false</LinksUpToDate>
  <CharactersWithSpaces>150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2026-09-11T03:10:00Z</dcterms:created>
  <dc:creator>DELL</dc:creator>
  <cp:lastModifiedBy>軒</cp:lastModifiedBy>
  <dcterms:modified xsi:type="dcterms:W3CDTF">2026-09-11T03:35:16Z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eyJoZGlkIjoiMDE0YjdkNjJkYzc3Y2Y5ZGZlZjBkMmNjNjAxYzQ0YzkiLCJ1c2VySWQiOiIxNzI3MjgyNDE0In0=</vt:lpwstr>
  </property>
  <property fmtid="{D5CDD505-2E9C-101B-9397-08002B2CF9AE}" pid="4" name="ICV">
    <vt:lpwstr>8787814BAF6F466596ED2D286A5602F0_12</vt:lpwstr>
  </property>
</Properties>
</file>