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2140D" w14:textId="614DAD1A" w:rsidR="009E6221" w:rsidRDefault="00BA55F3" w:rsidP="008818A1">
      <w:pPr>
        <w:widowControl/>
        <w:adjustRightInd w:val="0"/>
        <w:snapToGrid w:val="0"/>
        <w:ind w:firstLineChars="100" w:firstLine="360"/>
        <w:jc w:val="center"/>
        <w:rPr>
          <w:rStyle w:val="Heading1Char"/>
          <w:rFonts w:ascii="方正小标宋简体" w:eastAsia="方正小标宋简体"/>
        </w:rPr>
      </w:pPr>
      <w:bookmarkStart w:id="0" w:name="_Hlk196339955"/>
      <w:bookmarkStart w:id="1" w:name="OLE_LINK5"/>
      <w:bookmarkStart w:id="2" w:name="OLE_LINK6"/>
      <w:r>
        <w:rPr>
          <w:rStyle w:val="Heading1Char"/>
          <w:rFonts w:ascii="方正小标宋简体" w:eastAsia="方正小标宋简体" w:hint="eastAsia"/>
        </w:rPr>
        <w:t xml:space="preserve"> </w:t>
      </w:r>
      <w:r w:rsidR="008818A1">
        <w:rPr>
          <w:rStyle w:val="Heading1Char"/>
          <w:rFonts w:ascii="方正小标宋简体" w:eastAsia="方正小标宋简体" w:hint="eastAsia"/>
        </w:rPr>
        <w:t>“</w:t>
      </w:r>
      <w:r w:rsidR="006336B7" w:rsidRPr="006336B7">
        <w:rPr>
          <w:rStyle w:val="Heading1Char"/>
          <w:rFonts w:ascii="方正小标宋简体" w:eastAsia="方正小标宋简体" w:hint="eastAsia"/>
        </w:rPr>
        <w:t>昆虫病原线虫防治地下害虫技术创新与应用</w:t>
      </w:r>
      <w:r w:rsidR="008818A1">
        <w:rPr>
          <w:rStyle w:val="Heading1Char"/>
          <w:rFonts w:ascii="方正小标宋简体" w:eastAsia="方正小标宋简体" w:hint="eastAsia"/>
        </w:rPr>
        <w:t>”</w:t>
      </w:r>
    </w:p>
    <w:p w14:paraId="0D44E01F" w14:textId="059BCBB2" w:rsidR="00294949" w:rsidRDefault="008818A1" w:rsidP="008818A1">
      <w:pPr>
        <w:widowControl/>
        <w:adjustRightInd w:val="0"/>
        <w:snapToGrid w:val="0"/>
        <w:ind w:firstLineChars="100" w:firstLine="360"/>
        <w:jc w:val="center"/>
        <w:rPr>
          <w:rFonts w:ascii="SimHei" w:eastAsia="SimHei" w:hAnsi="SimHei" w:cs="SimSun"/>
          <w:color w:val="000000"/>
          <w:kern w:val="0"/>
          <w:sz w:val="28"/>
          <w:szCs w:val="28"/>
        </w:rPr>
      </w:pPr>
      <w:r>
        <w:rPr>
          <w:rStyle w:val="Heading1Char"/>
          <w:rFonts w:ascii="方正小标宋简体" w:eastAsia="方正小标宋简体" w:hint="eastAsia"/>
        </w:rPr>
        <w:t>基本情况</w:t>
      </w:r>
    </w:p>
    <w:bookmarkEnd w:id="0"/>
    <w:p w14:paraId="3BE7C0BB" w14:textId="77777777" w:rsidR="008818A1" w:rsidRDefault="008818A1">
      <w:pPr>
        <w:widowControl/>
        <w:adjustRightInd w:val="0"/>
        <w:snapToGrid w:val="0"/>
        <w:spacing w:beforeLines="50" w:before="156" w:afterLines="50" w:after="156" w:line="360" w:lineRule="auto"/>
        <w:ind w:firstLineChars="200" w:firstLine="560"/>
        <w:jc w:val="left"/>
        <w:rPr>
          <w:rFonts w:ascii="SimHei" w:eastAsia="SimHei" w:hAnsi="SimHei" w:cs="SimSun"/>
          <w:color w:val="000000"/>
          <w:kern w:val="0"/>
          <w:sz w:val="28"/>
          <w:szCs w:val="28"/>
        </w:rPr>
      </w:pPr>
    </w:p>
    <w:p w14:paraId="07845D36" w14:textId="62E7DDAD" w:rsidR="006E783B" w:rsidRDefault="006E783B" w:rsidP="006E783B">
      <w:pPr>
        <w:widowControl/>
        <w:adjustRightInd w:val="0"/>
        <w:snapToGrid w:val="0"/>
        <w:spacing w:beforeLines="50" w:before="156" w:afterLines="50" w:after="156" w:line="360" w:lineRule="auto"/>
        <w:ind w:firstLineChars="200" w:firstLine="560"/>
        <w:jc w:val="left"/>
        <w:rPr>
          <w:rFonts w:ascii="FangSong_GB2312" w:eastAsia="FangSong_GB2312" w:hAnsi="SimSun" w:cs="SimSun"/>
          <w:color w:val="000000"/>
          <w:kern w:val="0"/>
          <w:sz w:val="28"/>
          <w:szCs w:val="28"/>
        </w:rPr>
      </w:pPr>
      <w:r>
        <w:rPr>
          <w:rFonts w:ascii="SimHei" w:eastAsia="SimHei" w:hAnsi="SimHei" w:cs="SimSun" w:hint="eastAsia"/>
          <w:color w:val="000000"/>
          <w:kern w:val="0"/>
          <w:sz w:val="28"/>
          <w:szCs w:val="28"/>
        </w:rPr>
        <w:t>项目名称</w:t>
      </w:r>
      <w:r>
        <w:rPr>
          <w:rFonts w:ascii="FangSong_GB2312" w:eastAsia="FangSong_GB2312" w:hAnsi="SimSun" w:cs="SimSun" w:hint="eastAsia"/>
          <w:color w:val="000000"/>
          <w:kern w:val="0"/>
          <w:sz w:val="28"/>
          <w:szCs w:val="28"/>
        </w:rPr>
        <w:t>：</w:t>
      </w:r>
      <w:r w:rsidR="00815721" w:rsidRPr="00815721">
        <w:rPr>
          <w:rFonts w:ascii="FangSong_GB2312" w:eastAsia="FangSong_GB2312" w:hAnsi="SimSun" w:cs="SimSun" w:hint="eastAsia"/>
          <w:bCs/>
          <w:color w:val="000000"/>
          <w:kern w:val="0"/>
          <w:sz w:val="28"/>
          <w:szCs w:val="28"/>
        </w:rPr>
        <w:t>昆虫病原线虫防治地下害虫技术创新与应用</w:t>
      </w:r>
    </w:p>
    <w:p w14:paraId="7BF88DB8" w14:textId="3FF14098" w:rsidR="006E783B" w:rsidRDefault="006E783B" w:rsidP="006E783B">
      <w:pPr>
        <w:widowControl/>
        <w:adjustRightInd w:val="0"/>
        <w:snapToGrid w:val="0"/>
        <w:spacing w:beforeLines="50" w:before="156" w:afterLines="50" w:after="156" w:line="360" w:lineRule="auto"/>
        <w:ind w:firstLineChars="200" w:firstLine="560"/>
        <w:jc w:val="left"/>
        <w:rPr>
          <w:rFonts w:ascii="FangSong_GB2312" w:eastAsia="FangSong_GB2312" w:hAnsi="SimSun" w:cs="SimSun" w:hint="eastAsia"/>
          <w:color w:val="000000"/>
          <w:kern w:val="0"/>
          <w:sz w:val="28"/>
          <w:szCs w:val="28"/>
        </w:rPr>
      </w:pPr>
      <w:r>
        <w:rPr>
          <w:rFonts w:ascii="SimHei" w:eastAsia="SimHei" w:hAnsi="SimHei" w:cs="SimSun" w:hint="eastAsia"/>
          <w:color w:val="000000"/>
          <w:kern w:val="0"/>
          <w:sz w:val="28"/>
          <w:szCs w:val="28"/>
        </w:rPr>
        <w:t>提名单位</w:t>
      </w:r>
      <w:r>
        <w:rPr>
          <w:rFonts w:ascii="FangSong_GB2312" w:eastAsia="FangSong_GB2312" w:hAnsi="SimSun" w:cs="SimSun" w:hint="eastAsia"/>
          <w:color w:val="000000"/>
          <w:kern w:val="0"/>
          <w:sz w:val="28"/>
          <w:szCs w:val="28"/>
        </w:rPr>
        <w:t>:</w:t>
      </w:r>
      <w:r>
        <w:rPr>
          <w:rFonts w:ascii="FangSong_GB2312" w:eastAsia="FangSong_GB2312" w:hAnsi="SimSun" w:cs="SimSun" w:hint="eastAsia"/>
          <w:bCs/>
          <w:color w:val="000000"/>
          <w:kern w:val="0"/>
          <w:sz w:val="28"/>
          <w:szCs w:val="28"/>
        </w:rPr>
        <w:t xml:space="preserve"> </w:t>
      </w:r>
      <w:r w:rsidR="002930E8">
        <w:rPr>
          <w:rFonts w:ascii="FangSong_GB2312" w:eastAsia="FangSong_GB2312" w:hAnsi="SimSun" w:cs="SimSun" w:hint="eastAsia"/>
          <w:bCs/>
          <w:color w:val="000000"/>
          <w:kern w:val="0"/>
          <w:sz w:val="28"/>
          <w:szCs w:val="28"/>
        </w:rPr>
        <w:t>玉溪市科学技术局</w:t>
      </w:r>
    </w:p>
    <w:p w14:paraId="0961D963" w14:textId="2547CC88" w:rsidR="006E783B" w:rsidRDefault="006E783B" w:rsidP="006E783B">
      <w:pPr>
        <w:widowControl/>
        <w:adjustRightInd w:val="0"/>
        <w:snapToGrid w:val="0"/>
        <w:spacing w:beforeLines="50" w:before="156" w:afterLines="50" w:after="156" w:line="360" w:lineRule="auto"/>
        <w:ind w:firstLineChars="200" w:firstLine="560"/>
        <w:jc w:val="left"/>
        <w:rPr>
          <w:rFonts w:ascii="FangSong_GB2312" w:eastAsia="FangSong_GB2312" w:hAnsi="SimSun" w:cs="SimSun"/>
          <w:color w:val="000000"/>
          <w:kern w:val="0"/>
          <w:sz w:val="28"/>
          <w:szCs w:val="28"/>
        </w:rPr>
      </w:pPr>
      <w:r>
        <w:rPr>
          <w:rFonts w:ascii="SimHei" w:eastAsia="SimHei" w:hAnsi="SimHei" w:cs="SimSun" w:hint="eastAsia"/>
          <w:color w:val="000000"/>
          <w:kern w:val="0"/>
          <w:sz w:val="28"/>
          <w:szCs w:val="28"/>
        </w:rPr>
        <w:t>提名等级</w:t>
      </w:r>
      <w:r>
        <w:rPr>
          <w:rFonts w:ascii="FangSong_GB2312" w:eastAsia="FangSong_GB2312" w:hAnsi="SimSun" w:cs="SimSun" w:hint="eastAsia"/>
          <w:color w:val="000000"/>
          <w:kern w:val="0"/>
          <w:sz w:val="28"/>
          <w:szCs w:val="28"/>
        </w:rPr>
        <w:t>：</w:t>
      </w:r>
      <w:r w:rsidR="00815721">
        <w:rPr>
          <w:rFonts w:ascii="FangSong_GB2312" w:eastAsia="FangSong_GB2312" w:hAnsi="SimSun" w:cs="SimSun" w:hint="eastAsia"/>
          <w:color w:val="000000"/>
          <w:kern w:val="0"/>
          <w:sz w:val="28"/>
          <w:szCs w:val="28"/>
        </w:rPr>
        <w:t>云南省政府</w:t>
      </w:r>
      <w:r>
        <w:rPr>
          <w:rFonts w:ascii="FangSong_GB2312" w:eastAsia="FangSong_GB2312" w:hAnsi="SimSun" w:cs="SimSun" w:hint="eastAsia"/>
          <w:color w:val="000000"/>
          <w:kern w:val="0"/>
          <w:sz w:val="28"/>
          <w:szCs w:val="28"/>
        </w:rPr>
        <w:t>科技进步奖</w:t>
      </w:r>
      <w:r w:rsidR="00815721">
        <w:rPr>
          <w:rFonts w:ascii="FangSong_GB2312" w:eastAsia="FangSong_GB2312" w:hAnsi="SimSun" w:cs="SimSun" w:hint="eastAsia"/>
          <w:color w:val="000000"/>
          <w:kern w:val="0"/>
          <w:sz w:val="28"/>
          <w:szCs w:val="28"/>
        </w:rPr>
        <w:t>三</w:t>
      </w:r>
      <w:r>
        <w:rPr>
          <w:rFonts w:ascii="FangSong_GB2312" w:eastAsia="FangSong_GB2312" w:hAnsi="SimSun" w:cs="SimSun" w:hint="eastAsia"/>
          <w:color w:val="000000"/>
          <w:kern w:val="0"/>
          <w:sz w:val="28"/>
          <w:szCs w:val="28"/>
        </w:rPr>
        <w:t>等奖</w:t>
      </w:r>
    </w:p>
    <w:p w14:paraId="09DD6317" w14:textId="2DB87EF7" w:rsidR="006E783B" w:rsidRDefault="006E783B" w:rsidP="006E783B">
      <w:pPr>
        <w:widowControl/>
        <w:adjustRightInd w:val="0"/>
        <w:snapToGrid w:val="0"/>
        <w:spacing w:beforeLines="50" w:before="156" w:afterLines="50" w:after="156" w:line="360" w:lineRule="auto"/>
        <w:ind w:firstLineChars="200" w:firstLine="560"/>
        <w:jc w:val="left"/>
        <w:rPr>
          <w:rFonts w:ascii="FangSong_GB2312" w:eastAsia="FangSong_GB2312" w:hAnsi="SimSun" w:cs="SimSun"/>
          <w:color w:val="000000"/>
          <w:kern w:val="0"/>
          <w:sz w:val="28"/>
          <w:szCs w:val="28"/>
        </w:rPr>
      </w:pPr>
      <w:r>
        <w:rPr>
          <w:rFonts w:ascii="SimHei" w:eastAsia="SimHei" w:hAnsi="SimHei" w:cs="SimSun" w:hint="eastAsia"/>
          <w:color w:val="000000"/>
          <w:kern w:val="0"/>
          <w:sz w:val="28"/>
          <w:szCs w:val="28"/>
        </w:rPr>
        <w:t>主要完成单位</w:t>
      </w:r>
      <w:r>
        <w:rPr>
          <w:rFonts w:ascii="FangSong_GB2312" w:eastAsia="FangSong_GB2312" w:hAnsi="SimSun" w:cs="SimSun" w:hint="eastAsia"/>
          <w:color w:val="000000"/>
          <w:kern w:val="0"/>
          <w:sz w:val="28"/>
          <w:szCs w:val="28"/>
        </w:rPr>
        <w:t>:</w:t>
      </w:r>
      <w:r w:rsidR="00815721" w:rsidRPr="00815721">
        <w:rPr>
          <w:rFonts w:ascii="FangSong_GB2312" w:eastAsia="FangSong_GB2312" w:hAnsi="SimSun" w:cs="SimSun" w:hint="eastAsia"/>
          <w:color w:val="000000"/>
          <w:kern w:val="0"/>
          <w:sz w:val="28"/>
          <w:szCs w:val="28"/>
        </w:rPr>
        <w:t>云南省烟草公司玉溪市公司</w:t>
      </w:r>
      <w:r w:rsidR="00815721">
        <w:rPr>
          <w:rFonts w:ascii="FangSong_GB2312" w:eastAsia="FangSong_GB2312" w:hAnsi="SimSun" w:cs="SimSun" w:hint="eastAsia"/>
          <w:color w:val="000000"/>
          <w:kern w:val="0"/>
          <w:sz w:val="28"/>
          <w:szCs w:val="28"/>
        </w:rPr>
        <w:t>（排名第一）</w:t>
      </w:r>
      <w:r w:rsidR="00815721" w:rsidRPr="00815721">
        <w:rPr>
          <w:rFonts w:ascii="FangSong_GB2312" w:eastAsia="FangSong_GB2312" w:hAnsi="SimSun" w:cs="SimSun" w:hint="eastAsia"/>
          <w:color w:val="000000"/>
          <w:kern w:val="0"/>
          <w:sz w:val="28"/>
          <w:szCs w:val="28"/>
        </w:rPr>
        <w:t>、南开大学</w:t>
      </w:r>
      <w:r w:rsidR="00815721">
        <w:rPr>
          <w:rFonts w:ascii="FangSong_GB2312" w:eastAsia="FangSong_GB2312" w:hAnsi="SimSun" w:cs="SimSun" w:hint="eastAsia"/>
          <w:color w:val="000000"/>
          <w:kern w:val="0"/>
          <w:sz w:val="28"/>
          <w:szCs w:val="28"/>
        </w:rPr>
        <w:t>（排名第二）</w:t>
      </w:r>
      <w:r w:rsidR="00815721" w:rsidRPr="00815721">
        <w:rPr>
          <w:rFonts w:ascii="FangSong_GB2312" w:eastAsia="FangSong_GB2312" w:hAnsi="SimSun" w:cs="SimSun" w:hint="eastAsia"/>
          <w:color w:val="000000"/>
          <w:kern w:val="0"/>
          <w:sz w:val="28"/>
          <w:szCs w:val="28"/>
        </w:rPr>
        <w:t>、广东省科学院动物研究所</w:t>
      </w:r>
      <w:r w:rsidR="00815721">
        <w:rPr>
          <w:rFonts w:ascii="FangSong_GB2312" w:eastAsia="FangSong_GB2312" w:hAnsi="SimSun" w:cs="SimSun" w:hint="eastAsia"/>
          <w:color w:val="000000"/>
          <w:kern w:val="0"/>
          <w:sz w:val="28"/>
          <w:szCs w:val="28"/>
        </w:rPr>
        <w:t>（排名第三）</w:t>
      </w:r>
      <w:r w:rsidR="00815721" w:rsidRPr="00815721">
        <w:rPr>
          <w:rFonts w:ascii="FangSong_GB2312" w:eastAsia="FangSong_GB2312" w:hAnsi="SimSun" w:cs="SimSun" w:hint="eastAsia"/>
          <w:color w:val="000000"/>
          <w:kern w:val="0"/>
          <w:sz w:val="28"/>
          <w:szCs w:val="28"/>
        </w:rPr>
        <w:t>、中国农业科学院烟草研究所</w:t>
      </w:r>
      <w:r w:rsidR="00815721">
        <w:rPr>
          <w:rFonts w:ascii="FangSong_GB2312" w:eastAsia="FangSong_GB2312" w:hAnsi="SimSun" w:cs="SimSun" w:hint="eastAsia"/>
          <w:color w:val="000000"/>
          <w:kern w:val="0"/>
          <w:sz w:val="28"/>
          <w:szCs w:val="28"/>
        </w:rPr>
        <w:t>（排名第四）</w:t>
      </w:r>
    </w:p>
    <w:p w14:paraId="0D2F1EB5" w14:textId="77777777" w:rsidR="006E783B" w:rsidRDefault="006E783B" w:rsidP="006E783B">
      <w:pPr>
        <w:widowControl/>
        <w:adjustRightInd w:val="0"/>
        <w:snapToGrid w:val="0"/>
        <w:spacing w:beforeLines="50" w:before="156" w:afterLines="50" w:after="156" w:line="360" w:lineRule="auto"/>
        <w:ind w:firstLineChars="200" w:firstLine="560"/>
        <w:jc w:val="left"/>
        <w:rPr>
          <w:rFonts w:ascii="FangSong_GB2312" w:eastAsia="FangSong_GB2312" w:hAnsi="SimSun" w:cs="SimSun"/>
          <w:color w:val="000000"/>
          <w:kern w:val="0"/>
          <w:sz w:val="28"/>
          <w:szCs w:val="28"/>
        </w:rPr>
      </w:pPr>
      <w:r>
        <w:rPr>
          <w:rFonts w:ascii="SimHei" w:eastAsia="SimHei" w:hAnsi="SimHei" w:cs="SimSun" w:hint="eastAsia"/>
          <w:color w:val="000000"/>
          <w:kern w:val="0"/>
          <w:sz w:val="28"/>
          <w:szCs w:val="28"/>
        </w:rPr>
        <w:t>主要完成人基本情况</w:t>
      </w:r>
      <w:r>
        <w:rPr>
          <w:rFonts w:ascii="FangSong_GB2312" w:eastAsia="FangSong_GB2312" w:hAnsi="SimSun" w:cs="SimSun" w:hint="eastAsia"/>
          <w:color w:val="000000"/>
          <w:kern w:val="0"/>
          <w:sz w:val="28"/>
          <w:szCs w:val="28"/>
        </w:rPr>
        <w:t>：</w:t>
      </w:r>
      <w:r>
        <w:rPr>
          <w:rFonts w:ascii="FangSong_GB2312" w:eastAsia="FangSong_GB2312" w:hAnsi="SimSun" w:cs="SimSun"/>
          <w:color w:val="000000"/>
          <w:kern w:val="0"/>
          <w:sz w:val="28"/>
          <w:szCs w:val="2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2"/>
        <w:gridCol w:w="1015"/>
        <w:gridCol w:w="3212"/>
        <w:gridCol w:w="3337"/>
      </w:tblGrid>
      <w:tr w:rsidR="006E783B" w14:paraId="6AE89ADB" w14:textId="77777777" w:rsidTr="00844ED8">
        <w:trPr>
          <w:trHeight w:val="284"/>
        </w:trPr>
        <w:tc>
          <w:tcPr>
            <w:tcW w:w="441" w:type="pct"/>
          </w:tcPr>
          <w:p w14:paraId="63B9C5D1" w14:textId="77777777" w:rsidR="006E783B" w:rsidRDefault="006E783B" w:rsidP="00844ED8">
            <w:pPr>
              <w:widowControl/>
              <w:spacing w:line="360" w:lineRule="auto"/>
              <w:jc w:val="center"/>
              <w:rPr>
                <w:rFonts w:ascii="Times New Roman" w:eastAsia="FangSong_GB2312" w:hAnsi="Times New Roman"/>
                <w:b/>
                <w:kern w:val="0"/>
                <w:sz w:val="24"/>
              </w:rPr>
            </w:pPr>
            <w:r>
              <w:rPr>
                <w:rFonts w:ascii="Times New Roman" w:eastAsia="FangSong_GB2312" w:hAnsi="Times New Roman"/>
                <w:b/>
                <w:kern w:val="0"/>
                <w:sz w:val="24"/>
              </w:rPr>
              <w:t>排名</w:t>
            </w:r>
          </w:p>
        </w:tc>
        <w:tc>
          <w:tcPr>
            <w:tcW w:w="612" w:type="pct"/>
            <w:vAlign w:val="center"/>
          </w:tcPr>
          <w:p w14:paraId="68E6C860" w14:textId="77777777" w:rsidR="006E783B" w:rsidRDefault="006E783B" w:rsidP="00844ED8">
            <w:pPr>
              <w:widowControl/>
              <w:spacing w:line="360" w:lineRule="auto"/>
              <w:jc w:val="center"/>
              <w:rPr>
                <w:rFonts w:ascii="Times New Roman" w:eastAsia="FangSong_GB2312" w:hAnsi="Times New Roman"/>
                <w:b/>
                <w:kern w:val="0"/>
                <w:sz w:val="24"/>
              </w:rPr>
            </w:pPr>
            <w:r>
              <w:rPr>
                <w:rFonts w:ascii="Times New Roman" w:eastAsia="FangSong_GB2312" w:hAnsi="Times New Roman"/>
                <w:b/>
                <w:kern w:val="0"/>
                <w:sz w:val="24"/>
              </w:rPr>
              <w:t>姓名</w:t>
            </w:r>
          </w:p>
        </w:tc>
        <w:tc>
          <w:tcPr>
            <w:tcW w:w="1936" w:type="pct"/>
            <w:vAlign w:val="center"/>
          </w:tcPr>
          <w:p w14:paraId="78A208D4" w14:textId="77777777" w:rsidR="006E783B" w:rsidRDefault="006E783B" w:rsidP="00844ED8">
            <w:pPr>
              <w:widowControl/>
              <w:spacing w:line="360" w:lineRule="auto"/>
              <w:jc w:val="center"/>
              <w:rPr>
                <w:rFonts w:ascii="Times New Roman" w:eastAsia="FangSong_GB2312" w:hAnsi="Times New Roman"/>
                <w:b/>
                <w:kern w:val="0"/>
                <w:sz w:val="24"/>
              </w:rPr>
            </w:pPr>
            <w:r>
              <w:rPr>
                <w:rFonts w:ascii="Times New Roman" w:eastAsia="FangSong_GB2312" w:hAnsi="Times New Roman"/>
                <w:b/>
                <w:kern w:val="0"/>
                <w:sz w:val="24"/>
              </w:rPr>
              <w:t>工作单位</w:t>
            </w:r>
          </w:p>
        </w:tc>
        <w:tc>
          <w:tcPr>
            <w:tcW w:w="2011" w:type="pct"/>
            <w:vAlign w:val="center"/>
          </w:tcPr>
          <w:p w14:paraId="7B3993D0" w14:textId="77777777" w:rsidR="006E783B" w:rsidRDefault="006E783B" w:rsidP="00844ED8">
            <w:pPr>
              <w:widowControl/>
              <w:spacing w:line="360" w:lineRule="auto"/>
              <w:jc w:val="center"/>
              <w:rPr>
                <w:rFonts w:ascii="Times New Roman" w:eastAsia="FangSong_GB2312" w:hAnsi="Times New Roman"/>
                <w:b/>
                <w:kern w:val="0"/>
                <w:sz w:val="24"/>
              </w:rPr>
            </w:pPr>
            <w:r>
              <w:rPr>
                <w:rFonts w:ascii="Times New Roman" w:eastAsia="FangSong_GB2312" w:hAnsi="Times New Roman" w:hint="eastAsia"/>
                <w:b/>
                <w:kern w:val="0"/>
                <w:sz w:val="24"/>
              </w:rPr>
              <w:t>职称</w:t>
            </w:r>
            <w:r>
              <w:rPr>
                <w:rFonts w:ascii="Times New Roman" w:eastAsia="FangSong_GB2312" w:hAnsi="Times New Roman" w:hint="eastAsia"/>
                <w:b/>
                <w:kern w:val="0"/>
                <w:sz w:val="24"/>
              </w:rPr>
              <w:t>/</w:t>
            </w:r>
            <w:r>
              <w:rPr>
                <w:rFonts w:ascii="Times New Roman" w:eastAsia="FangSong_GB2312" w:hAnsi="Times New Roman" w:hint="eastAsia"/>
                <w:b/>
                <w:kern w:val="0"/>
                <w:sz w:val="24"/>
              </w:rPr>
              <w:t>职务</w:t>
            </w:r>
          </w:p>
        </w:tc>
      </w:tr>
      <w:tr w:rsidR="00815721" w14:paraId="2B038FD1" w14:textId="77777777" w:rsidTr="000277CC">
        <w:trPr>
          <w:trHeight w:val="284"/>
        </w:trPr>
        <w:tc>
          <w:tcPr>
            <w:tcW w:w="441" w:type="pct"/>
          </w:tcPr>
          <w:p w14:paraId="7889ACFB" w14:textId="3F9970EC" w:rsidR="00815721" w:rsidRDefault="00815721" w:rsidP="00815721">
            <w:pPr>
              <w:widowControl/>
              <w:spacing w:line="360" w:lineRule="auto"/>
              <w:jc w:val="center"/>
              <w:rPr>
                <w:rFonts w:ascii="Times New Roman" w:eastAsia="FangSong_GB2312" w:hAnsi="Times New Roman"/>
                <w:kern w:val="0"/>
                <w:sz w:val="24"/>
              </w:rPr>
            </w:pPr>
            <w:r>
              <w:rPr>
                <w:rFonts w:ascii="Times New Roman" w:eastAsia="FangSong_GB2312" w:hAnsi="Times New Roman" w:hint="eastAsia"/>
                <w:kern w:val="0"/>
                <w:sz w:val="24"/>
              </w:rPr>
              <w:t>1</w:t>
            </w:r>
          </w:p>
        </w:tc>
        <w:tc>
          <w:tcPr>
            <w:tcW w:w="612" w:type="pct"/>
          </w:tcPr>
          <w:p w14:paraId="54BE08E7" w14:textId="662FD1BA" w:rsidR="00815721" w:rsidRDefault="00815721" w:rsidP="00815721">
            <w:pPr>
              <w:widowControl/>
              <w:spacing w:line="360" w:lineRule="auto"/>
              <w:jc w:val="center"/>
              <w:rPr>
                <w:rFonts w:ascii="Times New Roman" w:eastAsia="FangSong_GB2312" w:hAnsi="Times New Roman"/>
                <w:kern w:val="0"/>
                <w:sz w:val="24"/>
              </w:rPr>
            </w:pPr>
            <w:r>
              <w:rPr>
                <w:rFonts w:hint="eastAsia"/>
                <w:bCs/>
                <w:sz w:val="24"/>
              </w:rPr>
              <w:t>李江舟</w:t>
            </w:r>
          </w:p>
        </w:tc>
        <w:tc>
          <w:tcPr>
            <w:tcW w:w="1936" w:type="pct"/>
          </w:tcPr>
          <w:p w14:paraId="1968592A" w14:textId="79EC3253" w:rsidR="00815721" w:rsidRDefault="00815721" w:rsidP="00815721">
            <w:pPr>
              <w:widowControl/>
              <w:spacing w:line="360" w:lineRule="auto"/>
              <w:jc w:val="center"/>
              <w:rPr>
                <w:rFonts w:ascii="Times New Roman" w:eastAsia="FangSong_GB2312" w:hAnsi="Times New Roman"/>
                <w:kern w:val="0"/>
                <w:sz w:val="24"/>
              </w:rPr>
            </w:pPr>
            <w:r>
              <w:rPr>
                <w:rFonts w:hint="eastAsia"/>
                <w:bCs/>
                <w:sz w:val="24"/>
              </w:rPr>
              <w:t>云南省烟草公司玉溪市公司</w:t>
            </w:r>
          </w:p>
        </w:tc>
        <w:tc>
          <w:tcPr>
            <w:tcW w:w="2011" w:type="pct"/>
          </w:tcPr>
          <w:p w14:paraId="53317287" w14:textId="18ED38CC" w:rsidR="00815721" w:rsidRPr="00815721" w:rsidRDefault="00815721" w:rsidP="00815721">
            <w:pPr>
              <w:jc w:val="center"/>
              <w:rPr>
                <w:sz w:val="24"/>
                <w:szCs w:val="32"/>
              </w:rPr>
            </w:pPr>
            <w:r w:rsidRPr="00815721">
              <w:rPr>
                <w:rFonts w:hint="eastAsia"/>
                <w:sz w:val="24"/>
                <w:szCs w:val="32"/>
              </w:rPr>
              <w:t>高级农艺师</w:t>
            </w:r>
          </w:p>
        </w:tc>
      </w:tr>
      <w:tr w:rsidR="00815721" w14:paraId="4AA97529" w14:textId="77777777" w:rsidTr="000277CC">
        <w:trPr>
          <w:trHeight w:val="284"/>
        </w:trPr>
        <w:tc>
          <w:tcPr>
            <w:tcW w:w="441" w:type="pct"/>
          </w:tcPr>
          <w:p w14:paraId="42B1188C" w14:textId="7C8DDE47" w:rsidR="00815721" w:rsidRDefault="00815721" w:rsidP="00815721">
            <w:pPr>
              <w:widowControl/>
              <w:spacing w:line="360" w:lineRule="auto"/>
              <w:jc w:val="center"/>
              <w:rPr>
                <w:rFonts w:ascii="Times New Roman" w:eastAsia="FangSong_GB2312" w:hAnsi="Times New Roman"/>
                <w:kern w:val="0"/>
                <w:sz w:val="24"/>
              </w:rPr>
            </w:pPr>
            <w:r>
              <w:rPr>
                <w:rFonts w:ascii="Times New Roman" w:eastAsia="FangSong_GB2312" w:hAnsi="Times New Roman" w:hint="eastAsia"/>
                <w:kern w:val="0"/>
                <w:sz w:val="24"/>
              </w:rPr>
              <w:t>2</w:t>
            </w:r>
          </w:p>
        </w:tc>
        <w:tc>
          <w:tcPr>
            <w:tcW w:w="612" w:type="pct"/>
          </w:tcPr>
          <w:p w14:paraId="1F07819D" w14:textId="538DA968" w:rsidR="00815721" w:rsidRDefault="00815721" w:rsidP="00815721">
            <w:pPr>
              <w:widowControl/>
              <w:spacing w:line="360" w:lineRule="auto"/>
              <w:jc w:val="center"/>
              <w:rPr>
                <w:rFonts w:ascii="Times New Roman" w:eastAsia="FangSong_GB2312" w:hAnsi="Times New Roman"/>
                <w:kern w:val="0"/>
                <w:sz w:val="24"/>
              </w:rPr>
            </w:pPr>
            <w:r>
              <w:rPr>
                <w:rFonts w:hint="eastAsia"/>
                <w:bCs/>
                <w:sz w:val="24"/>
              </w:rPr>
              <w:t>谷星慧</w:t>
            </w:r>
          </w:p>
        </w:tc>
        <w:tc>
          <w:tcPr>
            <w:tcW w:w="1936" w:type="pct"/>
          </w:tcPr>
          <w:p w14:paraId="7E0413D6" w14:textId="755389F1" w:rsidR="00815721" w:rsidRDefault="00815721" w:rsidP="00815721">
            <w:pPr>
              <w:widowControl/>
              <w:spacing w:line="360" w:lineRule="auto"/>
              <w:jc w:val="center"/>
              <w:rPr>
                <w:rFonts w:ascii="Times New Roman" w:eastAsia="FangSong_GB2312" w:hAnsi="Times New Roman"/>
                <w:kern w:val="0"/>
                <w:sz w:val="24"/>
              </w:rPr>
            </w:pPr>
            <w:r w:rsidRPr="004724B7">
              <w:rPr>
                <w:rFonts w:hint="eastAsia"/>
                <w:bCs/>
                <w:sz w:val="24"/>
              </w:rPr>
              <w:t>云南省烟草烟叶公司</w:t>
            </w:r>
          </w:p>
        </w:tc>
        <w:tc>
          <w:tcPr>
            <w:tcW w:w="2011" w:type="pct"/>
          </w:tcPr>
          <w:p w14:paraId="7D79F498" w14:textId="5FA8A7A0" w:rsidR="00815721" w:rsidRPr="00815721" w:rsidRDefault="00815721" w:rsidP="00815721">
            <w:pPr>
              <w:jc w:val="center"/>
              <w:rPr>
                <w:sz w:val="24"/>
                <w:szCs w:val="32"/>
              </w:rPr>
            </w:pPr>
            <w:r w:rsidRPr="00815721">
              <w:rPr>
                <w:rFonts w:hint="eastAsia"/>
                <w:sz w:val="24"/>
                <w:szCs w:val="32"/>
              </w:rPr>
              <w:t>高级农艺师</w:t>
            </w:r>
          </w:p>
        </w:tc>
      </w:tr>
      <w:tr w:rsidR="00815721" w14:paraId="210E8933" w14:textId="77777777" w:rsidTr="000277CC">
        <w:trPr>
          <w:trHeight w:val="284"/>
        </w:trPr>
        <w:tc>
          <w:tcPr>
            <w:tcW w:w="441" w:type="pct"/>
          </w:tcPr>
          <w:p w14:paraId="62008F2B" w14:textId="6995541C" w:rsidR="00815721" w:rsidRDefault="00815721" w:rsidP="00815721">
            <w:pPr>
              <w:widowControl/>
              <w:spacing w:line="360" w:lineRule="auto"/>
              <w:jc w:val="center"/>
              <w:rPr>
                <w:rFonts w:ascii="Times New Roman" w:eastAsia="FangSong_GB2312" w:hAnsi="Times New Roman"/>
                <w:kern w:val="0"/>
                <w:sz w:val="24"/>
              </w:rPr>
            </w:pPr>
            <w:r>
              <w:rPr>
                <w:rFonts w:ascii="Times New Roman" w:eastAsia="FangSong_GB2312" w:hAnsi="Times New Roman" w:hint="eastAsia"/>
                <w:kern w:val="0"/>
                <w:sz w:val="24"/>
              </w:rPr>
              <w:t>3</w:t>
            </w:r>
          </w:p>
        </w:tc>
        <w:tc>
          <w:tcPr>
            <w:tcW w:w="612" w:type="pct"/>
          </w:tcPr>
          <w:p w14:paraId="4A814654" w14:textId="7CA8D6A4" w:rsidR="00815721" w:rsidRDefault="00815721" w:rsidP="00815721">
            <w:pPr>
              <w:widowControl/>
              <w:spacing w:line="360" w:lineRule="auto"/>
              <w:jc w:val="center"/>
              <w:rPr>
                <w:rFonts w:ascii="Times New Roman" w:eastAsia="FangSong_GB2312" w:hAnsi="Times New Roman"/>
                <w:kern w:val="0"/>
                <w:sz w:val="24"/>
              </w:rPr>
            </w:pPr>
            <w:r>
              <w:rPr>
                <w:rFonts w:hint="eastAsia"/>
                <w:bCs/>
                <w:sz w:val="24"/>
              </w:rPr>
              <w:t>崔永和</w:t>
            </w:r>
          </w:p>
        </w:tc>
        <w:tc>
          <w:tcPr>
            <w:tcW w:w="1936" w:type="pct"/>
          </w:tcPr>
          <w:p w14:paraId="5C73D8F5" w14:textId="20DFE30E" w:rsidR="00815721" w:rsidRDefault="00815721" w:rsidP="00815721">
            <w:pPr>
              <w:widowControl/>
              <w:spacing w:line="360" w:lineRule="auto"/>
              <w:jc w:val="center"/>
              <w:rPr>
                <w:rFonts w:ascii="Times New Roman" w:eastAsia="FangSong_GB2312" w:hAnsi="Times New Roman"/>
                <w:kern w:val="0"/>
                <w:sz w:val="24"/>
              </w:rPr>
            </w:pPr>
            <w:r>
              <w:rPr>
                <w:rFonts w:hint="eastAsia"/>
                <w:bCs/>
                <w:sz w:val="24"/>
              </w:rPr>
              <w:t>云南省烟草公司玉溪市公司</w:t>
            </w:r>
          </w:p>
        </w:tc>
        <w:tc>
          <w:tcPr>
            <w:tcW w:w="2011" w:type="pct"/>
          </w:tcPr>
          <w:p w14:paraId="6357240A" w14:textId="643383D5" w:rsidR="00815721" w:rsidRPr="00815721" w:rsidRDefault="00815721" w:rsidP="00815721">
            <w:pPr>
              <w:jc w:val="center"/>
              <w:rPr>
                <w:sz w:val="24"/>
                <w:szCs w:val="32"/>
              </w:rPr>
            </w:pPr>
            <w:r w:rsidRPr="00815721">
              <w:rPr>
                <w:rFonts w:hint="eastAsia"/>
                <w:sz w:val="24"/>
                <w:szCs w:val="32"/>
              </w:rPr>
              <w:t>农艺师</w:t>
            </w:r>
          </w:p>
        </w:tc>
      </w:tr>
      <w:tr w:rsidR="00815721" w14:paraId="5526DD7B" w14:textId="77777777" w:rsidTr="000277CC">
        <w:trPr>
          <w:trHeight w:val="284"/>
        </w:trPr>
        <w:tc>
          <w:tcPr>
            <w:tcW w:w="441" w:type="pct"/>
          </w:tcPr>
          <w:p w14:paraId="45B21CC7" w14:textId="20C89C00" w:rsidR="00815721" w:rsidRDefault="00815721" w:rsidP="00815721">
            <w:pPr>
              <w:widowControl/>
              <w:spacing w:line="360" w:lineRule="auto"/>
              <w:jc w:val="center"/>
              <w:rPr>
                <w:rFonts w:ascii="Times New Roman" w:eastAsia="FangSong_GB2312" w:hAnsi="Times New Roman"/>
                <w:kern w:val="0"/>
                <w:sz w:val="24"/>
              </w:rPr>
            </w:pPr>
            <w:r>
              <w:rPr>
                <w:rFonts w:ascii="Times New Roman" w:eastAsia="FangSong_GB2312" w:hAnsi="Times New Roman" w:hint="eastAsia"/>
                <w:kern w:val="0"/>
                <w:sz w:val="24"/>
              </w:rPr>
              <w:t>4</w:t>
            </w:r>
          </w:p>
        </w:tc>
        <w:tc>
          <w:tcPr>
            <w:tcW w:w="612" w:type="pct"/>
          </w:tcPr>
          <w:p w14:paraId="5D06E16C" w14:textId="5E432AA6" w:rsidR="00815721" w:rsidRDefault="00815721" w:rsidP="00815721">
            <w:pPr>
              <w:widowControl/>
              <w:spacing w:line="360" w:lineRule="auto"/>
              <w:jc w:val="center"/>
              <w:rPr>
                <w:rFonts w:ascii="Times New Roman" w:eastAsia="FangSong_GB2312" w:hAnsi="Times New Roman"/>
                <w:kern w:val="0"/>
                <w:sz w:val="24"/>
              </w:rPr>
            </w:pPr>
            <w:r>
              <w:rPr>
                <w:rFonts w:hint="eastAsia"/>
                <w:bCs/>
                <w:sz w:val="24"/>
              </w:rPr>
              <w:t>代</w:t>
            </w:r>
            <w:r>
              <w:rPr>
                <w:rFonts w:hint="eastAsia"/>
                <w:bCs/>
                <w:sz w:val="24"/>
              </w:rPr>
              <w:t xml:space="preserve">  </w:t>
            </w:r>
            <w:r>
              <w:rPr>
                <w:rFonts w:hint="eastAsia"/>
                <w:bCs/>
                <w:sz w:val="24"/>
              </w:rPr>
              <w:t>快</w:t>
            </w:r>
          </w:p>
        </w:tc>
        <w:tc>
          <w:tcPr>
            <w:tcW w:w="1936" w:type="pct"/>
          </w:tcPr>
          <w:p w14:paraId="6C02D1FC" w14:textId="48165758" w:rsidR="00815721" w:rsidRDefault="00815721" w:rsidP="00815721">
            <w:pPr>
              <w:widowControl/>
              <w:spacing w:line="360" w:lineRule="auto"/>
              <w:jc w:val="center"/>
              <w:rPr>
                <w:rFonts w:ascii="Times New Roman" w:eastAsia="FangSong_GB2312" w:hAnsi="Times New Roman"/>
                <w:kern w:val="0"/>
                <w:sz w:val="24"/>
              </w:rPr>
            </w:pPr>
            <w:r>
              <w:rPr>
                <w:rFonts w:hint="eastAsia"/>
                <w:bCs/>
                <w:sz w:val="24"/>
              </w:rPr>
              <w:t>云南省烟草公司玉溪市公司</w:t>
            </w:r>
          </w:p>
        </w:tc>
        <w:tc>
          <w:tcPr>
            <w:tcW w:w="2011" w:type="pct"/>
          </w:tcPr>
          <w:p w14:paraId="433EA403" w14:textId="275572FF" w:rsidR="00815721" w:rsidRPr="00815721" w:rsidRDefault="00815721" w:rsidP="00815721">
            <w:pPr>
              <w:jc w:val="center"/>
              <w:rPr>
                <w:sz w:val="24"/>
                <w:szCs w:val="32"/>
              </w:rPr>
            </w:pPr>
            <w:r w:rsidRPr="00815721">
              <w:rPr>
                <w:rFonts w:hint="eastAsia"/>
                <w:sz w:val="24"/>
                <w:szCs w:val="32"/>
              </w:rPr>
              <w:t>高级农艺师</w:t>
            </w:r>
          </w:p>
        </w:tc>
      </w:tr>
      <w:tr w:rsidR="00815721" w14:paraId="0CECF3A6" w14:textId="77777777" w:rsidTr="000277CC">
        <w:trPr>
          <w:trHeight w:val="284"/>
        </w:trPr>
        <w:tc>
          <w:tcPr>
            <w:tcW w:w="441" w:type="pct"/>
          </w:tcPr>
          <w:p w14:paraId="4F0BA215" w14:textId="4B158012" w:rsidR="00815721" w:rsidRDefault="00815721" w:rsidP="00815721">
            <w:pPr>
              <w:widowControl/>
              <w:spacing w:line="360" w:lineRule="auto"/>
              <w:jc w:val="center"/>
              <w:rPr>
                <w:rFonts w:ascii="Times New Roman" w:eastAsia="FangSong_GB2312" w:hAnsi="Times New Roman"/>
                <w:kern w:val="0"/>
                <w:sz w:val="24"/>
              </w:rPr>
            </w:pPr>
            <w:r>
              <w:rPr>
                <w:rFonts w:ascii="Times New Roman" w:eastAsia="FangSong_GB2312" w:hAnsi="Times New Roman" w:hint="eastAsia"/>
                <w:kern w:val="0"/>
                <w:sz w:val="24"/>
              </w:rPr>
              <w:t>5</w:t>
            </w:r>
          </w:p>
        </w:tc>
        <w:tc>
          <w:tcPr>
            <w:tcW w:w="612" w:type="pct"/>
          </w:tcPr>
          <w:p w14:paraId="0C55D6C6" w14:textId="4A399651" w:rsidR="00815721" w:rsidRDefault="00815721" w:rsidP="00815721">
            <w:pPr>
              <w:widowControl/>
              <w:spacing w:line="360" w:lineRule="auto"/>
              <w:jc w:val="center"/>
              <w:rPr>
                <w:rFonts w:ascii="Times New Roman" w:eastAsia="FangSong_GB2312" w:hAnsi="Times New Roman"/>
                <w:kern w:val="0"/>
                <w:sz w:val="24"/>
              </w:rPr>
            </w:pPr>
            <w:r>
              <w:rPr>
                <w:rFonts w:hint="eastAsia"/>
                <w:bCs/>
                <w:sz w:val="24"/>
              </w:rPr>
              <w:t>陈</w:t>
            </w:r>
            <w:r>
              <w:rPr>
                <w:rFonts w:hint="eastAsia"/>
                <w:bCs/>
                <w:sz w:val="24"/>
              </w:rPr>
              <w:t xml:space="preserve">  </w:t>
            </w:r>
            <w:r>
              <w:rPr>
                <w:rFonts w:hint="eastAsia"/>
                <w:bCs/>
                <w:sz w:val="24"/>
              </w:rPr>
              <w:t>丹</w:t>
            </w:r>
          </w:p>
        </w:tc>
        <w:tc>
          <w:tcPr>
            <w:tcW w:w="1936" w:type="pct"/>
          </w:tcPr>
          <w:p w14:paraId="541D26EC" w14:textId="1C219AD8" w:rsidR="00815721" w:rsidRDefault="00815721" w:rsidP="00815721">
            <w:pPr>
              <w:widowControl/>
              <w:spacing w:line="360" w:lineRule="auto"/>
              <w:jc w:val="center"/>
              <w:rPr>
                <w:rFonts w:ascii="Times New Roman" w:eastAsia="FangSong_GB2312" w:hAnsi="Times New Roman"/>
                <w:kern w:val="0"/>
                <w:sz w:val="24"/>
              </w:rPr>
            </w:pPr>
            <w:r w:rsidRPr="004724B7">
              <w:rPr>
                <w:rFonts w:hint="eastAsia"/>
                <w:bCs/>
                <w:sz w:val="24"/>
              </w:rPr>
              <w:t>中国农业科学院烟草研究所</w:t>
            </w:r>
            <w:r w:rsidRPr="004724B7">
              <w:rPr>
                <w:rFonts w:hint="eastAsia"/>
                <w:bCs/>
                <w:sz w:val="24"/>
              </w:rPr>
              <w:t xml:space="preserve">  </w:t>
            </w:r>
          </w:p>
        </w:tc>
        <w:tc>
          <w:tcPr>
            <w:tcW w:w="2011" w:type="pct"/>
          </w:tcPr>
          <w:p w14:paraId="7D6B0006" w14:textId="14297AB4" w:rsidR="00815721" w:rsidRPr="00815721" w:rsidRDefault="00815721" w:rsidP="00815721">
            <w:pPr>
              <w:jc w:val="center"/>
              <w:rPr>
                <w:sz w:val="24"/>
                <w:szCs w:val="32"/>
              </w:rPr>
            </w:pPr>
            <w:r w:rsidRPr="00815721">
              <w:rPr>
                <w:rFonts w:hint="eastAsia"/>
                <w:sz w:val="24"/>
                <w:szCs w:val="32"/>
              </w:rPr>
              <w:t>副研究员</w:t>
            </w:r>
          </w:p>
        </w:tc>
      </w:tr>
      <w:tr w:rsidR="00815721" w14:paraId="31BD2BE6" w14:textId="77777777" w:rsidTr="000277CC">
        <w:trPr>
          <w:trHeight w:val="284"/>
        </w:trPr>
        <w:tc>
          <w:tcPr>
            <w:tcW w:w="441" w:type="pct"/>
          </w:tcPr>
          <w:p w14:paraId="794BD861" w14:textId="12DF04BD" w:rsidR="00815721" w:rsidRDefault="00815721" w:rsidP="00815721">
            <w:pPr>
              <w:widowControl/>
              <w:spacing w:line="360" w:lineRule="auto"/>
              <w:jc w:val="center"/>
              <w:rPr>
                <w:rFonts w:ascii="Times New Roman" w:eastAsia="FangSong_GB2312" w:hAnsi="Times New Roman"/>
                <w:kern w:val="0"/>
                <w:sz w:val="24"/>
              </w:rPr>
            </w:pPr>
            <w:r>
              <w:rPr>
                <w:rFonts w:ascii="Times New Roman" w:eastAsia="FangSong_GB2312" w:hAnsi="Times New Roman" w:hint="eastAsia"/>
                <w:kern w:val="0"/>
                <w:sz w:val="24"/>
              </w:rPr>
              <w:t>6</w:t>
            </w:r>
          </w:p>
        </w:tc>
        <w:tc>
          <w:tcPr>
            <w:tcW w:w="612" w:type="pct"/>
          </w:tcPr>
          <w:p w14:paraId="6DB90077" w14:textId="37B1F020" w:rsidR="00815721" w:rsidRDefault="00815721" w:rsidP="00815721">
            <w:pPr>
              <w:widowControl/>
              <w:spacing w:line="360" w:lineRule="auto"/>
              <w:jc w:val="center"/>
              <w:rPr>
                <w:rFonts w:ascii="Times New Roman" w:eastAsia="FangSong_GB2312" w:hAnsi="Times New Roman"/>
                <w:kern w:val="0"/>
                <w:sz w:val="24"/>
              </w:rPr>
            </w:pPr>
            <w:r>
              <w:rPr>
                <w:rFonts w:hint="eastAsia"/>
                <w:bCs/>
                <w:sz w:val="24"/>
              </w:rPr>
              <w:t>张立猛</w:t>
            </w:r>
          </w:p>
        </w:tc>
        <w:tc>
          <w:tcPr>
            <w:tcW w:w="1936" w:type="pct"/>
          </w:tcPr>
          <w:p w14:paraId="6D53BF8D" w14:textId="503E1C12" w:rsidR="00815721" w:rsidRDefault="00815721" w:rsidP="00815721">
            <w:pPr>
              <w:widowControl/>
              <w:spacing w:line="360" w:lineRule="auto"/>
              <w:jc w:val="center"/>
              <w:rPr>
                <w:rFonts w:ascii="Times New Roman" w:eastAsia="FangSong_GB2312" w:hAnsi="Times New Roman"/>
                <w:kern w:val="0"/>
                <w:sz w:val="24"/>
              </w:rPr>
            </w:pPr>
            <w:r w:rsidRPr="006E2FB5">
              <w:rPr>
                <w:bCs/>
                <w:sz w:val="24"/>
              </w:rPr>
              <w:t>云南省烟草农业科学研究院</w:t>
            </w:r>
          </w:p>
        </w:tc>
        <w:tc>
          <w:tcPr>
            <w:tcW w:w="2011" w:type="pct"/>
          </w:tcPr>
          <w:p w14:paraId="40E87AD6" w14:textId="16550B9B" w:rsidR="00815721" w:rsidRPr="00815721" w:rsidRDefault="00815721" w:rsidP="00815721">
            <w:pPr>
              <w:jc w:val="center"/>
              <w:rPr>
                <w:sz w:val="24"/>
                <w:szCs w:val="32"/>
              </w:rPr>
            </w:pPr>
            <w:r w:rsidRPr="00815721">
              <w:rPr>
                <w:rFonts w:hint="eastAsia"/>
                <w:sz w:val="24"/>
                <w:szCs w:val="32"/>
              </w:rPr>
              <w:t>研究员</w:t>
            </w:r>
          </w:p>
        </w:tc>
      </w:tr>
      <w:tr w:rsidR="00815721" w14:paraId="54C7B606" w14:textId="77777777" w:rsidTr="000277CC">
        <w:trPr>
          <w:trHeight w:val="284"/>
        </w:trPr>
        <w:tc>
          <w:tcPr>
            <w:tcW w:w="441" w:type="pct"/>
          </w:tcPr>
          <w:p w14:paraId="4149ED52" w14:textId="10C5841B" w:rsidR="00815721" w:rsidRDefault="00815721" w:rsidP="00815721">
            <w:pPr>
              <w:widowControl/>
              <w:spacing w:line="360" w:lineRule="auto"/>
              <w:jc w:val="center"/>
              <w:rPr>
                <w:rFonts w:ascii="Times New Roman" w:eastAsia="FangSong_GB2312" w:hAnsi="Times New Roman"/>
                <w:kern w:val="0"/>
                <w:sz w:val="24"/>
              </w:rPr>
            </w:pPr>
            <w:r>
              <w:rPr>
                <w:rFonts w:ascii="Times New Roman" w:eastAsia="FangSong_GB2312" w:hAnsi="Times New Roman" w:hint="eastAsia"/>
                <w:kern w:val="0"/>
                <w:sz w:val="24"/>
              </w:rPr>
              <w:t>7</w:t>
            </w:r>
          </w:p>
        </w:tc>
        <w:tc>
          <w:tcPr>
            <w:tcW w:w="612" w:type="pct"/>
          </w:tcPr>
          <w:p w14:paraId="4C2249AA" w14:textId="4055DE3B" w:rsidR="00815721" w:rsidRDefault="00815721" w:rsidP="00815721">
            <w:pPr>
              <w:widowControl/>
              <w:spacing w:line="360" w:lineRule="auto"/>
              <w:jc w:val="center"/>
              <w:rPr>
                <w:rFonts w:ascii="Times New Roman" w:eastAsia="FangSong_GB2312" w:hAnsi="Times New Roman"/>
                <w:kern w:val="0"/>
                <w:sz w:val="24"/>
              </w:rPr>
            </w:pPr>
            <w:r>
              <w:rPr>
                <w:rFonts w:hint="eastAsia"/>
                <w:bCs/>
                <w:sz w:val="24"/>
              </w:rPr>
              <w:t>黄智华</w:t>
            </w:r>
          </w:p>
        </w:tc>
        <w:tc>
          <w:tcPr>
            <w:tcW w:w="1936" w:type="pct"/>
          </w:tcPr>
          <w:p w14:paraId="5A70E7A8" w14:textId="79C7C2F1" w:rsidR="00815721" w:rsidRDefault="00815721" w:rsidP="00815721">
            <w:pPr>
              <w:widowControl/>
              <w:spacing w:line="360" w:lineRule="auto"/>
              <w:jc w:val="center"/>
              <w:rPr>
                <w:rFonts w:ascii="Times New Roman" w:eastAsia="FangSong_GB2312" w:hAnsi="Times New Roman"/>
                <w:kern w:val="0"/>
                <w:sz w:val="24"/>
              </w:rPr>
            </w:pPr>
            <w:r>
              <w:rPr>
                <w:rFonts w:hint="eastAsia"/>
                <w:bCs/>
                <w:sz w:val="24"/>
              </w:rPr>
              <w:t>云南省烟草公司玉溪市公司</w:t>
            </w:r>
          </w:p>
        </w:tc>
        <w:tc>
          <w:tcPr>
            <w:tcW w:w="2011" w:type="pct"/>
          </w:tcPr>
          <w:p w14:paraId="3873FD43" w14:textId="57AB0655" w:rsidR="00815721" w:rsidRPr="00815721" w:rsidRDefault="00815721" w:rsidP="00815721">
            <w:pPr>
              <w:jc w:val="center"/>
              <w:rPr>
                <w:sz w:val="24"/>
                <w:szCs w:val="32"/>
              </w:rPr>
            </w:pPr>
            <w:r w:rsidRPr="00815721">
              <w:rPr>
                <w:rFonts w:hint="eastAsia"/>
                <w:sz w:val="24"/>
                <w:szCs w:val="32"/>
              </w:rPr>
              <w:t>农艺师</w:t>
            </w:r>
          </w:p>
        </w:tc>
      </w:tr>
      <w:tr w:rsidR="00815721" w14:paraId="54D7EE80" w14:textId="77777777" w:rsidTr="000277CC">
        <w:trPr>
          <w:trHeight w:val="284"/>
        </w:trPr>
        <w:tc>
          <w:tcPr>
            <w:tcW w:w="441" w:type="pct"/>
          </w:tcPr>
          <w:p w14:paraId="0C9EF759" w14:textId="0469B131" w:rsidR="00815721" w:rsidRDefault="00815721" w:rsidP="00815721">
            <w:pPr>
              <w:widowControl/>
              <w:spacing w:line="360" w:lineRule="auto"/>
              <w:jc w:val="center"/>
              <w:rPr>
                <w:rFonts w:ascii="Times New Roman" w:eastAsia="FangSong_GB2312" w:hAnsi="Times New Roman"/>
                <w:kern w:val="0"/>
                <w:sz w:val="24"/>
              </w:rPr>
            </w:pPr>
            <w:r>
              <w:rPr>
                <w:rFonts w:ascii="Times New Roman" w:eastAsia="FangSong_GB2312" w:hAnsi="Times New Roman" w:hint="eastAsia"/>
                <w:kern w:val="0"/>
                <w:sz w:val="24"/>
              </w:rPr>
              <w:t>8</w:t>
            </w:r>
          </w:p>
        </w:tc>
        <w:tc>
          <w:tcPr>
            <w:tcW w:w="612" w:type="pct"/>
          </w:tcPr>
          <w:p w14:paraId="4983CBC7" w14:textId="393B58C6" w:rsidR="00815721" w:rsidRDefault="00815721" w:rsidP="00815721">
            <w:pPr>
              <w:widowControl/>
              <w:spacing w:line="360" w:lineRule="auto"/>
              <w:jc w:val="center"/>
              <w:rPr>
                <w:rFonts w:ascii="Times New Roman" w:eastAsia="FangSong_GB2312" w:hAnsi="Times New Roman"/>
                <w:kern w:val="0"/>
                <w:sz w:val="24"/>
              </w:rPr>
            </w:pPr>
            <w:r>
              <w:rPr>
                <w:rFonts w:hint="eastAsia"/>
                <w:bCs/>
                <w:sz w:val="24"/>
              </w:rPr>
              <w:t>任广伟</w:t>
            </w:r>
          </w:p>
        </w:tc>
        <w:tc>
          <w:tcPr>
            <w:tcW w:w="1936" w:type="pct"/>
          </w:tcPr>
          <w:p w14:paraId="602D5ED8" w14:textId="7F8E80AC" w:rsidR="00815721" w:rsidRDefault="00815721" w:rsidP="00815721">
            <w:pPr>
              <w:widowControl/>
              <w:spacing w:line="360" w:lineRule="auto"/>
              <w:jc w:val="center"/>
              <w:rPr>
                <w:rFonts w:ascii="Times New Roman" w:eastAsia="FangSong_GB2312" w:hAnsi="Times New Roman"/>
                <w:kern w:val="0"/>
                <w:sz w:val="24"/>
              </w:rPr>
            </w:pPr>
            <w:r w:rsidRPr="004724B7">
              <w:rPr>
                <w:rFonts w:hint="eastAsia"/>
                <w:bCs/>
                <w:sz w:val="24"/>
              </w:rPr>
              <w:t>中国农业科学院烟草研究所</w:t>
            </w:r>
          </w:p>
        </w:tc>
        <w:tc>
          <w:tcPr>
            <w:tcW w:w="2011" w:type="pct"/>
          </w:tcPr>
          <w:p w14:paraId="479C5E3C" w14:textId="571EE097" w:rsidR="00815721" w:rsidRPr="00815721" w:rsidRDefault="00815721" w:rsidP="00815721">
            <w:pPr>
              <w:jc w:val="center"/>
              <w:rPr>
                <w:sz w:val="24"/>
                <w:szCs w:val="32"/>
              </w:rPr>
            </w:pPr>
            <w:r w:rsidRPr="00815721">
              <w:rPr>
                <w:rFonts w:hint="eastAsia"/>
                <w:sz w:val="24"/>
                <w:szCs w:val="32"/>
              </w:rPr>
              <w:t>研究员</w:t>
            </w:r>
          </w:p>
        </w:tc>
      </w:tr>
      <w:tr w:rsidR="00815721" w14:paraId="1CF517B3" w14:textId="77777777" w:rsidTr="000277CC">
        <w:trPr>
          <w:trHeight w:val="284"/>
        </w:trPr>
        <w:tc>
          <w:tcPr>
            <w:tcW w:w="441" w:type="pct"/>
            <w:vAlign w:val="center"/>
          </w:tcPr>
          <w:p w14:paraId="7AE58202" w14:textId="65BF4CCF" w:rsidR="00815721" w:rsidRDefault="00815721" w:rsidP="00815721">
            <w:pPr>
              <w:widowControl/>
              <w:spacing w:line="360" w:lineRule="auto"/>
              <w:jc w:val="center"/>
              <w:rPr>
                <w:rFonts w:ascii="Times New Roman" w:eastAsia="FangSong_GB2312" w:hAnsi="Times New Roman"/>
                <w:kern w:val="0"/>
                <w:sz w:val="24"/>
              </w:rPr>
            </w:pPr>
            <w:r>
              <w:rPr>
                <w:rFonts w:ascii="Times New Roman" w:eastAsia="FangSong_GB2312" w:hAnsi="Times New Roman" w:hint="eastAsia"/>
                <w:kern w:val="0"/>
                <w:sz w:val="24"/>
              </w:rPr>
              <w:t>9</w:t>
            </w:r>
          </w:p>
        </w:tc>
        <w:tc>
          <w:tcPr>
            <w:tcW w:w="612" w:type="pct"/>
          </w:tcPr>
          <w:p w14:paraId="51B97AF1" w14:textId="34C96784" w:rsidR="00815721" w:rsidRDefault="00815721" w:rsidP="00815721">
            <w:pPr>
              <w:widowControl/>
              <w:spacing w:line="360" w:lineRule="auto"/>
              <w:jc w:val="center"/>
              <w:rPr>
                <w:rFonts w:ascii="Times New Roman" w:eastAsia="FangSong_GB2312" w:hAnsi="Times New Roman"/>
                <w:kern w:val="0"/>
                <w:sz w:val="24"/>
              </w:rPr>
            </w:pPr>
            <w:r>
              <w:rPr>
                <w:rFonts w:hint="eastAsia"/>
                <w:bCs/>
                <w:sz w:val="24"/>
              </w:rPr>
              <w:t>郭绍专</w:t>
            </w:r>
          </w:p>
        </w:tc>
        <w:tc>
          <w:tcPr>
            <w:tcW w:w="1936" w:type="pct"/>
          </w:tcPr>
          <w:p w14:paraId="53AE3EE6" w14:textId="18EB40B2" w:rsidR="00815721" w:rsidRDefault="00815721" w:rsidP="00815721">
            <w:pPr>
              <w:widowControl/>
              <w:adjustRightInd w:val="0"/>
              <w:snapToGrid w:val="0"/>
              <w:jc w:val="center"/>
              <w:rPr>
                <w:rFonts w:ascii="Times New Roman" w:eastAsia="FangSong_GB2312" w:hAnsi="Times New Roman"/>
                <w:kern w:val="0"/>
                <w:sz w:val="24"/>
              </w:rPr>
            </w:pPr>
            <w:r>
              <w:rPr>
                <w:rFonts w:hint="eastAsia"/>
                <w:bCs/>
                <w:sz w:val="24"/>
              </w:rPr>
              <w:t>云南省烟草公司玉溪市公司</w:t>
            </w:r>
          </w:p>
        </w:tc>
        <w:tc>
          <w:tcPr>
            <w:tcW w:w="2011" w:type="pct"/>
          </w:tcPr>
          <w:p w14:paraId="5EAFE51B" w14:textId="569AE868" w:rsidR="00815721" w:rsidRPr="00815721" w:rsidRDefault="00815721" w:rsidP="00815721">
            <w:pPr>
              <w:jc w:val="center"/>
              <w:rPr>
                <w:sz w:val="24"/>
                <w:szCs w:val="32"/>
              </w:rPr>
            </w:pPr>
            <w:r w:rsidRPr="00815721">
              <w:rPr>
                <w:rFonts w:hint="eastAsia"/>
                <w:sz w:val="24"/>
                <w:szCs w:val="32"/>
              </w:rPr>
              <w:t>经济师</w:t>
            </w:r>
          </w:p>
        </w:tc>
      </w:tr>
      <w:tr w:rsidR="00815721" w14:paraId="15647CAC" w14:textId="77777777" w:rsidTr="000277CC">
        <w:trPr>
          <w:trHeight w:val="284"/>
        </w:trPr>
        <w:tc>
          <w:tcPr>
            <w:tcW w:w="441" w:type="pct"/>
            <w:vAlign w:val="center"/>
          </w:tcPr>
          <w:p w14:paraId="3684712C" w14:textId="5520FE59" w:rsidR="00815721" w:rsidRDefault="00815721" w:rsidP="00815721">
            <w:pPr>
              <w:widowControl/>
              <w:spacing w:line="360" w:lineRule="auto"/>
              <w:jc w:val="center"/>
              <w:rPr>
                <w:rFonts w:ascii="Times New Roman" w:eastAsia="FangSong_GB2312" w:hAnsi="Times New Roman"/>
                <w:kern w:val="0"/>
                <w:sz w:val="24"/>
              </w:rPr>
            </w:pPr>
            <w:r>
              <w:rPr>
                <w:rFonts w:ascii="Times New Roman" w:eastAsia="FangSong_GB2312" w:hAnsi="Times New Roman" w:hint="eastAsia"/>
                <w:kern w:val="0"/>
                <w:sz w:val="24"/>
              </w:rPr>
              <w:t>10</w:t>
            </w:r>
          </w:p>
        </w:tc>
        <w:tc>
          <w:tcPr>
            <w:tcW w:w="612" w:type="pct"/>
          </w:tcPr>
          <w:p w14:paraId="11F6729D" w14:textId="4B0F9CE3" w:rsidR="00815721" w:rsidRDefault="00815721" w:rsidP="00815721">
            <w:pPr>
              <w:widowControl/>
              <w:spacing w:line="360" w:lineRule="auto"/>
              <w:jc w:val="center"/>
              <w:rPr>
                <w:bCs/>
                <w:sz w:val="24"/>
              </w:rPr>
            </w:pPr>
            <w:r>
              <w:rPr>
                <w:rFonts w:hint="eastAsia"/>
                <w:bCs/>
                <w:sz w:val="24"/>
              </w:rPr>
              <w:t>阮维斌</w:t>
            </w:r>
          </w:p>
        </w:tc>
        <w:tc>
          <w:tcPr>
            <w:tcW w:w="1936" w:type="pct"/>
          </w:tcPr>
          <w:p w14:paraId="3697AB68" w14:textId="141DAA09" w:rsidR="00815721" w:rsidRDefault="00815721" w:rsidP="00815721">
            <w:pPr>
              <w:widowControl/>
              <w:adjustRightInd w:val="0"/>
              <w:snapToGrid w:val="0"/>
              <w:jc w:val="center"/>
              <w:rPr>
                <w:rFonts w:ascii="Times New Roman" w:eastAsia="FangSong_GB2312" w:hAnsi="Times New Roman"/>
                <w:kern w:val="0"/>
                <w:sz w:val="24"/>
              </w:rPr>
            </w:pPr>
            <w:r>
              <w:rPr>
                <w:rFonts w:hint="eastAsia"/>
                <w:bCs/>
                <w:sz w:val="24"/>
              </w:rPr>
              <w:t>南开大学</w:t>
            </w:r>
          </w:p>
        </w:tc>
        <w:tc>
          <w:tcPr>
            <w:tcW w:w="2011" w:type="pct"/>
          </w:tcPr>
          <w:p w14:paraId="73977B5C" w14:textId="0FD2B8AC" w:rsidR="00815721" w:rsidRPr="00815721" w:rsidRDefault="00815721" w:rsidP="00815721">
            <w:pPr>
              <w:jc w:val="center"/>
              <w:rPr>
                <w:sz w:val="24"/>
                <w:szCs w:val="32"/>
              </w:rPr>
            </w:pPr>
            <w:r w:rsidRPr="00815721">
              <w:rPr>
                <w:rFonts w:hint="eastAsia"/>
                <w:sz w:val="24"/>
                <w:szCs w:val="32"/>
              </w:rPr>
              <w:t>教授</w:t>
            </w:r>
          </w:p>
        </w:tc>
      </w:tr>
      <w:tr w:rsidR="00815721" w14:paraId="69093744" w14:textId="77777777" w:rsidTr="00940762">
        <w:trPr>
          <w:trHeight w:val="284"/>
        </w:trPr>
        <w:tc>
          <w:tcPr>
            <w:tcW w:w="441" w:type="pct"/>
            <w:vAlign w:val="center"/>
          </w:tcPr>
          <w:p w14:paraId="4E8B9B1E" w14:textId="0C4F3A36" w:rsidR="00815721" w:rsidRDefault="00815721" w:rsidP="00815721">
            <w:pPr>
              <w:widowControl/>
              <w:spacing w:line="360" w:lineRule="auto"/>
              <w:jc w:val="center"/>
              <w:rPr>
                <w:rFonts w:ascii="Times New Roman" w:eastAsia="FangSong_GB2312" w:hAnsi="Times New Roman"/>
                <w:kern w:val="0"/>
                <w:sz w:val="24"/>
              </w:rPr>
            </w:pPr>
            <w:r>
              <w:rPr>
                <w:rFonts w:ascii="Times New Roman" w:eastAsia="FangSong_GB2312" w:hAnsi="Times New Roman" w:hint="eastAsia"/>
                <w:kern w:val="0"/>
                <w:sz w:val="24"/>
              </w:rPr>
              <w:t>11</w:t>
            </w:r>
          </w:p>
        </w:tc>
        <w:tc>
          <w:tcPr>
            <w:tcW w:w="612" w:type="pct"/>
            <w:vAlign w:val="center"/>
          </w:tcPr>
          <w:p w14:paraId="5CCAAC88" w14:textId="62B269FF" w:rsidR="00815721" w:rsidRDefault="00E56989" w:rsidP="00815721">
            <w:pPr>
              <w:widowControl/>
              <w:spacing w:line="360" w:lineRule="auto"/>
              <w:jc w:val="center"/>
              <w:rPr>
                <w:bCs/>
                <w:sz w:val="24"/>
              </w:rPr>
            </w:pPr>
            <w:r>
              <w:rPr>
                <w:rFonts w:hint="eastAsia"/>
                <w:bCs/>
                <w:sz w:val="24"/>
              </w:rPr>
              <w:t>曹莉</w:t>
            </w:r>
          </w:p>
        </w:tc>
        <w:tc>
          <w:tcPr>
            <w:tcW w:w="1936" w:type="pct"/>
            <w:vAlign w:val="center"/>
          </w:tcPr>
          <w:p w14:paraId="6649C70E" w14:textId="5110C5AE" w:rsidR="00815721" w:rsidRDefault="00815721" w:rsidP="00815721">
            <w:pPr>
              <w:widowControl/>
              <w:adjustRightInd w:val="0"/>
              <w:snapToGrid w:val="0"/>
              <w:jc w:val="center"/>
              <w:rPr>
                <w:rFonts w:ascii="Times New Roman" w:eastAsia="FangSong_GB2312" w:hAnsi="Times New Roman"/>
                <w:kern w:val="0"/>
                <w:sz w:val="24"/>
              </w:rPr>
            </w:pPr>
            <w:r w:rsidRPr="00CF1BC8">
              <w:rPr>
                <w:rFonts w:hint="eastAsia"/>
                <w:bCs/>
                <w:sz w:val="24"/>
              </w:rPr>
              <w:t>广东省生物资源应用研究所</w:t>
            </w:r>
          </w:p>
        </w:tc>
        <w:tc>
          <w:tcPr>
            <w:tcW w:w="2011" w:type="pct"/>
            <w:vAlign w:val="center"/>
          </w:tcPr>
          <w:p w14:paraId="37664246" w14:textId="7943301A" w:rsidR="00815721" w:rsidRPr="00815721" w:rsidRDefault="00815721" w:rsidP="00815721">
            <w:pPr>
              <w:jc w:val="center"/>
              <w:rPr>
                <w:sz w:val="24"/>
                <w:szCs w:val="32"/>
              </w:rPr>
            </w:pPr>
            <w:r w:rsidRPr="00815721">
              <w:rPr>
                <w:rFonts w:hint="eastAsia"/>
                <w:sz w:val="24"/>
                <w:szCs w:val="32"/>
              </w:rPr>
              <w:t>研究员</w:t>
            </w:r>
          </w:p>
        </w:tc>
      </w:tr>
      <w:tr w:rsidR="00815721" w14:paraId="3AF87A15" w14:textId="77777777" w:rsidTr="00940762">
        <w:trPr>
          <w:trHeight w:val="284"/>
        </w:trPr>
        <w:tc>
          <w:tcPr>
            <w:tcW w:w="441" w:type="pct"/>
            <w:vAlign w:val="center"/>
          </w:tcPr>
          <w:p w14:paraId="5F7C9263" w14:textId="74BE3F49" w:rsidR="00815721" w:rsidRDefault="00815721" w:rsidP="00815721">
            <w:pPr>
              <w:widowControl/>
              <w:spacing w:line="360" w:lineRule="auto"/>
              <w:jc w:val="center"/>
              <w:rPr>
                <w:rFonts w:ascii="Times New Roman" w:eastAsia="FangSong_GB2312" w:hAnsi="Times New Roman"/>
                <w:kern w:val="0"/>
                <w:sz w:val="24"/>
              </w:rPr>
            </w:pPr>
            <w:r>
              <w:rPr>
                <w:rFonts w:ascii="Times New Roman" w:eastAsia="FangSong_GB2312" w:hAnsi="Times New Roman" w:hint="eastAsia"/>
                <w:kern w:val="0"/>
                <w:sz w:val="24"/>
              </w:rPr>
              <w:t>12</w:t>
            </w:r>
          </w:p>
        </w:tc>
        <w:tc>
          <w:tcPr>
            <w:tcW w:w="612" w:type="pct"/>
            <w:vAlign w:val="center"/>
          </w:tcPr>
          <w:p w14:paraId="4908BEC0" w14:textId="6970481A" w:rsidR="00815721" w:rsidRPr="00CF1BC8" w:rsidRDefault="00815721" w:rsidP="00815721">
            <w:pPr>
              <w:widowControl/>
              <w:spacing w:line="360" w:lineRule="auto"/>
              <w:jc w:val="center"/>
              <w:rPr>
                <w:bCs/>
                <w:sz w:val="24"/>
              </w:rPr>
            </w:pPr>
            <w:r w:rsidRPr="00FE52DB">
              <w:rPr>
                <w:rFonts w:hint="eastAsia"/>
                <w:bCs/>
                <w:sz w:val="24"/>
              </w:rPr>
              <w:t>侯鸣飞</w:t>
            </w:r>
          </w:p>
        </w:tc>
        <w:tc>
          <w:tcPr>
            <w:tcW w:w="1936" w:type="pct"/>
            <w:vAlign w:val="center"/>
          </w:tcPr>
          <w:p w14:paraId="6F8A9CF8" w14:textId="0B7C76B6" w:rsidR="00815721" w:rsidRDefault="00815721" w:rsidP="00815721">
            <w:pPr>
              <w:widowControl/>
              <w:adjustRightInd w:val="0"/>
              <w:snapToGrid w:val="0"/>
              <w:jc w:val="center"/>
              <w:rPr>
                <w:rFonts w:ascii="Times New Roman" w:eastAsia="FangSong_GB2312" w:hAnsi="Times New Roman"/>
                <w:kern w:val="0"/>
                <w:sz w:val="24"/>
              </w:rPr>
            </w:pPr>
            <w:r>
              <w:rPr>
                <w:rFonts w:hAnsi="SimSun" w:cs="FangSong_GB2312" w:hint="eastAsia"/>
                <w:sz w:val="24"/>
              </w:rPr>
              <w:t>云南省烟草公司玉溪市公司</w:t>
            </w:r>
          </w:p>
        </w:tc>
        <w:tc>
          <w:tcPr>
            <w:tcW w:w="2011" w:type="pct"/>
            <w:vAlign w:val="center"/>
          </w:tcPr>
          <w:p w14:paraId="33B4D267" w14:textId="7651E62E" w:rsidR="00815721" w:rsidRPr="00815721" w:rsidRDefault="00815721" w:rsidP="00815721">
            <w:pPr>
              <w:jc w:val="center"/>
              <w:rPr>
                <w:sz w:val="24"/>
                <w:szCs w:val="32"/>
              </w:rPr>
            </w:pPr>
            <w:r w:rsidRPr="00815721">
              <w:rPr>
                <w:rFonts w:hint="eastAsia"/>
                <w:sz w:val="24"/>
                <w:szCs w:val="32"/>
              </w:rPr>
              <w:t>农艺师</w:t>
            </w:r>
          </w:p>
        </w:tc>
      </w:tr>
      <w:tr w:rsidR="00815721" w14:paraId="2A2A84FF" w14:textId="77777777" w:rsidTr="000277CC">
        <w:trPr>
          <w:trHeight w:val="284"/>
        </w:trPr>
        <w:tc>
          <w:tcPr>
            <w:tcW w:w="441" w:type="pct"/>
            <w:vAlign w:val="center"/>
          </w:tcPr>
          <w:p w14:paraId="73CCD5CA" w14:textId="1E9F7A7E" w:rsidR="00815721" w:rsidRDefault="00815721" w:rsidP="00815721">
            <w:pPr>
              <w:widowControl/>
              <w:spacing w:line="360" w:lineRule="auto"/>
              <w:jc w:val="center"/>
              <w:rPr>
                <w:rFonts w:ascii="Times New Roman" w:eastAsia="FangSong_GB2312" w:hAnsi="Times New Roman"/>
                <w:kern w:val="0"/>
                <w:sz w:val="24"/>
              </w:rPr>
            </w:pPr>
            <w:r>
              <w:rPr>
                <w:rFonts w:ascii="Times New Roman" w:eastAsia="FangSong_GB2312" w:hAnsi="Times New Roman" w:hint="eastAsia"/>
                <w:kern w:val="0"/>
                <w:sz w:val="24"/>
              </w:rPr>
              <w:t>13</w:t>
            </w:r>
          </w:p>
        </w:tc>
        <w:tc>
          <w:tcPr>
            <w:tcW w:w="612" w:type="pct"/>
          </w:tcPr>
          <w:p w14:paraId="1432A9A9" w14:textId="3C3CE71B" w:rsidR="00815721" w:rsidRPr="00FE52DB" w:rsidRDefault="00815721" w:rsidP="00815721">
            <w:pPr>
              <w:widowControl/>
              <w:spacing w:line="360" w:lineRule="auto"/>
              <w:jc w:val="center"/>
              <w:rPr>
                <w:bCs/>
                <w:sz w:val="24"/>
              </w:rPr>
            </w:pPr>
            <w:r w:rsidRPr="004D53C0">
              <w:rPr>
                <w:rFonts w:hint="eastAsia"/>
                <w:bCs/>
                <w:sz w:val="24"/>
              </w:rPr>
              <w:t>张明坤</w:t>
            </w:r>
          </w:p>
        </w:tc>
        <w:tc>
          <w:tcPr>
            <w:tcW w:w="1936" w:type="pct"/>
          </w:tcPr>
          <w:p w14:paraId="76A374DC" w14:textId="40E2D712" w:rsidR="00815721" w:rsidRDefault="00815721" w:rsidP="00815721">
            <w:pPr>
              <w:widowControl/>
              <w:adjustRightInd w:val="0"/>
              <w:snapToGrid w:val="0"/>
              <w:jc w:val="center"/>
              <w:rPr>
                <w:rFonts w:ascii="Times New Roman" w:eastAsia="FangSong_GB2312" w:hAnsi="Times New Roman"/>
                <w:kern w:val="0"/>
                <w:sz w:val="24"/>
              </w:rPr>
            </w:pPr>
            <w:r w:rsidRPr="004D53C0">
              <w:rPr>
                <w:rFonts w:hint="eastAsia"/>
                <w:bCs/>
                <w:sz w:val="24"/>
              </w:rPr>
              <w:t>云南省烟草公司玉溪市公司</w:t>
            </w:r>
            <w:r w:rsidRPr="004D53C0">
              <w:rPr>
                <w:rFonts w:hint="eastAsia"/>
                <w:bCs/>
                <w:sz w:val="24"/>
              </w:rPr>
              <w:t xml:space="preserve">  </w:t>
            </w:r>
          </w:p>
        </w:tc>
        <w:tc>
          <w:tcPr>
            <w:tcW w:w="2011" w:type="pct"/>
          </w:tcPr>
          <w:p w14:paraId="77C70C29" w14:textId="3EF86C8B" w:rsidR="00815721" w:rsidRPr="00815721" w:rsidRDefault="00815721" w:rsidP="00815721">
            <w:pPr>
              <w:jc w:val="center"/>
              <w:rPr>
                <w:sz w:val="24"/>
                <w:szCs w:val="32"/>
              </w:rPr>
            </w:pPr>
            <w:r w:rsidRPr="00815721">
              <w:rPr>
                <w:rFonts w:hint="eastAsia"/>
                <w:sz w:val="24"/>
                <w:szCs w:val="32"/>
              </w:rPr>
              <w:t>农艺师</w:t>
            </w:r>
          </w:p>
        </w:tc>
      </w:tr>
      <w:tr w:rsidR="00815721" w14:paraId="27577A5E" w14:textId="77777777" w:rsidTr="000277CC">
        <w:trPr>
          <w:trHeight w:val="284"/>
        </w:trPr>
        <w:tc>
          <w:tcPr>
            <w:tcW w:w="441" w:type="pct"/>
            <w:vAlign w:val="center"/>
          </w:tcPr>
          <w:p w14:paraId="19783EA1" w14:textId="7574A2B8" w:rsidR="00815721" w:rsidRDefault="00815721" w:rsidP="00815721">
            <w:pPr>
              <w:widowControl/>
              <w:spacing w:line="360" w:lineRule="auto"/>
              <w:jc w:val="center"/>
              <w:rPr>
                <w:rFonts w:ascii="Times New Roman" w:eastAsia="FangSong_GB2312" w:hAnsi="Times New Roman"/>
                <w:kern w:val="0"/>
                <w:sz w:val="24"/>
              </w:rPr>
            </w:pPr>
            <w:r>
              <w:rPr>
                <w:rFonts w:ascii="Times New Roman" w:eastAsia="FangSong_GB2312" w:hAnsi="Times New Roman" w:hint="eastAsia"/>
                <w:kern w:val="0"/>
                <w:sz w:val="24"/>
              </w:rPr>
              <w:t>14</w:t>
            </w:r>
          </w:p>
        </w:tc>
        <w:tc>
          <w:tcPr>
            <w:tcW w:w="612" w:type="pct"/>
          </w:tcPr>
          <w:p w14:paraId="35075BC3" w14:textId="61FE3313" w:rsidR="00815721" w:rsidRPr="004D53C0" w:rsidRDefault="00815721" w:rsidP="00815721">
            <w:pPr>
              <w:widowControl/>
              <w:spacing w:line="360" w:lineRule="auto"/>
              <w:jc w:val="center"/>
              <w:rPr>
                <w:bCs/>
                <w:sz w:val="24"/>
              </w:rPr>
            </w:pPr>
            <w:r w:rsidRPr="00971DE9">
              <w:rPr>
                <w:rFonts w:hint="eastAsia"/>
                <w:bCs/>
                <w:sz w:val="24"/>
              </w:rPr>
              <w:t>屠娅玲</w:t>
            </w:r>
          </w:p>
        </w:tc>
        <w:tc>
          <w:tcPr>
            <w:tcW w:w="1936" w:type="pct"/>
          </w:tcPr>
          <w:p w14:paraId="7658274C" w14:textId="596194CB" w:rsidR="00815721" w:rsidRDefault="00815721" w:rsidP="00815721">
            <w:pPr>
              <w:widowControl/>
              <w:adjustRightInd w:val="0"/>
              <w:snapToGrid w:val="0"/>
              <w:jc w:val="center"/>
              <w:rPr>
                <w:rFonts w:ascii="Times New Roman" w:eastAsia="FangSong_GB2312" w:hAnsi="Times New Roman"/>
                <w:kern w:val="0"/>
                <w:sz w:val="24"/>
              </w:rPr>
            </w:pPr>
            <w:r>
              <w:rPr>
                <w:rFonts w:hint="eastAsia"/>
                <w:bCs/>
                <w:sz w:val="24"/>
              </w:rPr>
              <w:t>云南省烟草公司玉溪市公司</w:t>
            </w:r>
          </w:p>
        </w:tc>
        <w:tc>
          <w:tcPr>
            <w:tcW w:w="2011" w:type="pct"/>
          </w:tcPr>
          <w:p w14:paraId="2EE8782F" w14:textId="5B68F7D2" w:rsidR="00815721" w:rsidRPr="00815721" w:rsidRDefault="00815721" w:rsidP="00815721">
            <w:pPr>
              <w:jc w:val="center"/>
              <w:rPr>
                <w:sz w:val="24"/>
                <w:szCs w:val="32"/>
              </w:rPr>
            </w:pPr>
            <w:r w:rsidRPr="00815721">
              <w:rPr>
                <w:rFonts w:hint="eastAsia"/>
                <w:sz w:val="24"/>
                <w:szCs w:val="32"/>
              </w:rPr>
              <w:t>农艺师</w:t>
            </w:r>
          </w:p>
        </w:tc>
      </w:tr>
      <w:tr w:rsidR="00815721" w14:paraId="740EDF94" w14:textId="77777777" w:rsidTr="000277CC">
        <w:trPr>
          <w:trHeight w:val="284"/>
        </w:trPr>
        <w:tc>
          <w:tcPr>
            <w:tcW w:w="441" w:type="pct"/>
            <w:vAlign w:val="center"/>
          </w:tcPr>
          <w:p w14:paraId="7A3C897F" w14:textId="2F136AF8" w:rsidR="00815721" w:rsidRDefault="00815721" w:rsidP="00815721">
            <w:pPr>
              <w:widowControl/>
              <w:spacing w:line="360" w:lineRule="auto"/>
              <w:jc w:val="center"/>
              <w:rPr>
                <w:rFonts w:ascii="Times New Roman" w:eastAsia="FangSong_GB2312" w:hAnsi="Times New Roman"/>
                <w:kern w:val="0"/>
                <w:sz w:val="24"/>
              </w:rPr>
            </w:pPr>
            <w:r>
              <w:rPr>
                <w:rFonts w:ascii="Times New Roman" w:eastAsia="FangSong_GB2312" w:hAnsi="Times New Roman" w:hint="eastAsia"/>
                <w:kern w:val="0"/>
                <w:sz w:val="24"/>
              </w:rPr>
              <w:lastRenderedPageBreak/>
              <w:t>15</w:t>
            </w:r>
          </w:p>
        </w:tc>
        <w:tc>
          <w:tcPr>
            <w:tcW w:w="612" w:type="pct"/>
          </w:tcPr>
          <w:p w14:paraId="7F73B582" w14:textId="79A4267A" w:rsidR="00815721" w:rsidRPr="00971DE9" w:rsidRDefault="00815721" w:rsidP="00815721">
            <w:pPr>
              <w:widowControl/>
              <w:spacing w:line="360" w:lineRule="auto"/>
              <w:jc w:val="center"/>
              <w:rPr>
                <w:bCs/>
                <w:sz w:val="24"/>
              </w:rPr>
            </w:pPr>
            <w:r w:rsidRPr="004D53C0">
              <w:rPr>
                <w:rFonts w:hint="eastAsia"/>
                <w:bCs/>
                <w:sz w:val="24"/>
              </w:rPr>
              <w:t>李祥军</w:t>
            </w:r>
          </w:p>
        </w:tc>
        <w:tc>
          <w:tcPr>
            <w:tcW w:w="1936" w:type="pct"/>
          </w:tcPr>
          <w:p w14:paraId="15073D7B" w14:textId="0F9625FC" w:rsidR="00815721" w:rsidRDefault="00815721" w:rsidP="00815721">
            <w:pPr>
              <w:widowControl/>
              <w:adjustRightInd w:val="0"/>
              <w:snapToGrid w:val="0"/>
              <w:jc w:val="center"/>
              <w:rPr>
                <w:rFonts w:ascii="Times New Roman" w:eastAsia="FangSong_GB2312" w:hAnsi="Times New Roman"/>
                <w:kern w:val="0"/>
                <w:sz w:val="24"/>
              </w:rPr>
            </w:pPr>
            <w:r w:rsidRPr="004D53C0">
              <w:rPr>
                <w:rFonts w:hint="eastAsia"/>
                <w:bCs/>
                <w:sz w:val="24"/>
              </w:rPr>
              <w:t>云南省烟草公司玉溪市公司</w:t>
            </w:r>
            <w:r w:rsidRPr="004D53C0">
              <w:rPr>
                <w:rFonts w:hint="eastAsia"/>
                <w:bCs/>
                <w:sz w:val="24"/>
              </w:rPr>
              <w:t xml:space="preserve">  </w:t>
            </w:r>
          </w:p>
        </w:tc>
        <w:tc>
          <w:tcPr>
            <w:tcW w:w="2011" w:type="pct"/>
          </w:tcPr>
          <w:p w14:paraId="51CE57E5" w14:textId="64F81FA2" w:rsidR="00815721" w:rsidRPr="00815721" w:rsidRDefault="00815721" w:rsidP="00815721">
            <w:pPr>
              <w:jc w:val="center"/>
              <w:rPr>
                <w:sz w:val="24"/>
                <w:szCs w:val="32"/>
              </w:rPr>
            </w:pPr>
            <w:r w:rsidRPr="00815721">
              <w:rPr>
                <w:rFonts w:hint="eastAsia"/>
                <w:sz w:val="24"/>
                <w:szCs w:val="32"/>
              </w:rPr>
              <w:t>农艺师</w:t>
            </w:r>
          </w:p>
        </w:tc>
      </w:tr>
      <w:tr w:rsidR="00815721" w14:paraId="643E3DEE" w14:textId="77777777" w:rsidTr="000277CC">
        <w:trPr>
          <w:trHeight w:val="284"/>
        </w:trPr>
        <w:tc>
          <w:tcPr>
            <w:tcW w:w="441" w:type="pct"/>
            <w:vAlign w:val="center"/>
          </w:tcPr>
          <w:p w14:paraId="40E3FB45" w14:textId="4914A198" w:rsidR="00815721" w:rsidRDefault="00815721" w:rsidP="00815721">
            <w:pPr>
              <w:widowControl/>
              <w:spacing w:line="360" w:lineRule="auto"/>
              <w:jc w:val="center"/>
              <w:rPr>
                <w:rFonts w:ascii="Times New Roman" w:eastAsia="FangSong_GB2312" w:hAnsi="Times New Roman"/>
                <w:kern w:val="0"/>
                <w:sz w:val="24"/>
              </w:rPr>
            </w:pPr>
            <w:r>
              <w:rPr>
                <w:rFonts w:ascii="Times New Roman" w:eastAsia="FangSong_GB2312" w:hAnsi="Times New Roman" w:hint="eastAsia"/>
                <w:kern w:val="0"/>
                <w:sz w:val="24"/>
              </w:rPr>
              <w:t>16</w:t>
            </w:r>
          </w:p>
        </w:tc>
        <w:tc>
          <w:tcPr>
            <w:tcW w:w="612" w:type="pct"/>
          </w:tcPr>
          <w:p w14:paraId="052B551F" w14:textId="02710E7A" w:rsidR="00815721" w:rsidRPr="004D53C0" w:rsidRDefault="00815721" w:rsidP="00815721">
            <w:pPr>
              <w:widowControl/>
              <w:spacing w:line="360" w:lineRule="auto"/>
              <w:jc w:val="center"/>
              <w:rPr>
                <w:bCs/>
                <w:sz w:val="24"/>
              </w:rPr>
            </w:pPr>
            <w:r w:rsidRPr="004D53C0">
              <w:rPr>
                <w:rFonts w:hint="eastAsia"/>
                <w:bCs/>
                <w:sz w:val="24"/>
              </w:rPr>
              <w:t>王</w:t>
            </w:r>
            <w:r>
              <w:rPr>
                <w:rFonts w:hint="eastAsia"/>
                <w:bCs/>
                <w:sz w:val="24"/>
              </w:rPr>
              <w:t xml:space="preserve">  </w:t>
            </w:r>
            <w:r w:rsidRPr="004D53C0">
              <w:rPr>
                <w:rFonts w:hint="eastAsia"/>
                <w:bCs/>
                <w:sz w:val="24"/>
              </w:rPr>
              <w:t>斌</w:t>
            </w:r>
          </w:p>
        </w:tc>
        <w:tc>
          <w:tcPr>
            <w:tcW w:w="1936" w:type="pct"/>
          </w:tcPr>
          <w:p w14:paraId="6A6D2B93" w14:textId="0E3C0027" w:rsidR="00815721" w:rsidRDefault="00815721" w:rsidP="00815721">
            <w:pPr>
              <w:widowControl/>
              <w:adjustRightInd w:val="0"/>
              <w:snapToGrid w:val="0"/>
              <w:jc w:val="center"/>
              <w:rPr>
                <w:rFonts w:ascii="Times New Roman" w:eastAsia="FangSong_GB2312" w:hAnsi="Times New Roman"/>
                <w:kern w:val="0"/>
                <w:sz w:val="24"/>
              </w:rPr>
            </w:pPr>
            <w:r w:rsidRPr="004D53C0">
              <w:rPr>
                <w:rFonts w:hint="eastAsia"/>
                <w:bCs/>
                <w:sz w:val="24"/>
              </w:rPr>
              <w:t>云南省烟草公司玉溪市公司</w:t>
            </w:r>
            <w:r w:rsidRPr="004D53C0">
              <w:rPr>
                <w:rFonts w:hint="eastAsia"/>
                <w:bCs/>
                <w:sz w:val="24"/>
              </w:rPr>
              <w:t xml:space="preserve"> </w:t>
            </w:r>
          </w:p>
        </w:tc>
        <w:tc>
          <w:tcPr>
            <w:tcW w:w="2011" w:type="pct"/>
          </w:tcPr>
          <w:p w14:paraId="792D91C5" w14:textId="1DE27CB8" w:rsidR="00815721" w:rsidRPr="00815721" w:rsidRDefault="00815721" w:rsidP="00815721">
            <w:pPr>
              <w:jc w:val="center"/>
              <w:rPr>
                <w:sz w:val="24"/>
                <w:szCs w:val="32"/>
              </w:rPr>
            </w:pPr>
            <w:r w:rsidRPr="00815721">
              <w:rPr>
                <w:rFonts w:hint="eastAsia"/>
                <w:sz w:val="24"/>
                <w:szCs w:val="32"/>
              </w:rPr>
              <w:t>农艺师</w:t>
            </w:r>
          </w:p>
        </w:tc>
      </w:tr>
      <w:tr w:rsidR="00815721" w14:paraId="0BA2E6FD" w14:textId="77777777" w:rsidTr="000277CC">
        <w:trPr>
          <w:trHeight w:val="284"/>
        </w:trPr>
        <w:tc>
          <w:tcPr>
            <w:tcW w:w="441" w:type="pct"/>
            <w:vAlign w:val="center"/>
          </w:tcPr>
          <w:p w14:paraId="7E92E47F" w14:textId="7A386B2A" w:rsidR="00815721" w:rsidRDefault="00815721" w:rsidP="00815721">
            <w:pPr>
              <w:widowControl/>
              <w:spacing w:line="360" w:lineRule="auto"/>
              <w:jc w:val="center"/>
              <w:rPr>
                <w:rFonts w:ascii="Times New Roman" w:eastAsia="FangSong_GB2312" w:hAnsi="Times New Roman"/>
                <w:kern w:val="0"/>
                <w:sz w:val="24"/>
              </w:rPr>
            </w:pPr>
            <w:r>
              <w:rPr>
                <w:rFonts w:ascii="Times New Roman" w:eastAsia="FangSong_GB2312" w:hAnsi="Times New Roman" w:hint="eastAsia"/>
                <w:kern w:val="0"/>
                <w:sz w:val="24"/>
              </w:rPr>
              <w:t>17</w:t>
            </w:r>
          </w:p>
        </w:tc>
        <w:tc>
          <w:tcPr>
            <w:tcW w:w="612" w:type="pct"/>
          </w:tcPr>
          <w:p w14:paraId="6454C81C" w14:textId="61F99A18" w:rsidR="00815721" w:rsidRPr="004D53C0" w:rsidRDefault="00815721" w:rsidP="00815721">
            <w:pPr>
              <w:widowControl/>
              <w:spacing w:line="360" w:lineRule="auto"/>
              <w:jc w:val="center"/>
              <w:rPr>
                <w:bCs/>
                <w:sz w:val="24"/>
              </w:rPr>
            </w:pPr>
            <w:r w:rsidRPr="004D53C0">
              <w:rPr>
                <w:rFonts w:hint="eastAsia"/>
                <w:bCs/>
                <w:sz w:val="24"/>
              </w:rPr>
              <w:t>杨</w:t>
            </w:r>
            <w:r>
              <w:rPr>
                <w:rFonts w:hint="eastAsia"/>
                <w:bCs/>
                <w:sz w:val="24"/>
              </w:rPr>
              <w:t xml:space="preserve">  </w:t>
            </w:r>
            <w:r w:rsidRPr="004D53C0">
              <w:rPr>
                <w:rFonts w:hint="eastAsia"/>
                <w:bCs/>
                <w:sz w:val="24"/>
              </w:rPr>
              <w:t>涛</w:t>
            </w:r>
          </w:p>
        </w:tc>
        <w:tc>
          <w:tcPr>
            <w:tcW w:w="1936" w:type="pct"/>
          </w:tcPr>
          <w:p w14:paraId="238DC133" w14:textId="2EDE9636" w:rsidR="00815721" w:rsidRDefault="00815721" w:rsidP="00815721">
            <w:pPr>
              <w:widowControl/>
              <w:adjustRightInd w:val="0"/>
              <w:snapToGrid w:val="0"/>
              <w:jc w:val="center"/>
              <w:rPr>
                <w:rFonts w:ascii="Times New Roman" w:eastAsia="FangSong_GB2312" w:hAnsi="Times New Roman"/>
                <w:kern w:val="0"/>
                <w:sz w:val="24"/>
              </w:rPr>
            </w:pPr>
            <w:r w:rsidRPr="004D53C0">
              <w:rPr>
                <w:rFonts w:hint="eastAsia"/>
                <w:bCs/>
                <w:sz w:val="24"/>
              </w:rPr>
              <w:t>云南省烟草公司玉溪市公司</w:t>
            </w:r>
            <w:r w:rsidRPr="004D53C0">
              <w:rPr>
                <w:rFonts w:hint="eastAsia"/>
                <w:bCs/>
                <w:sz w:val="24"/>
              </w:rPr>
              <w:t xml:space="preserve">                                                        </w:t>
            </w:r>
          </w:p>
        </w:tc>
        <w:tc>
          <w:tcPr>
            <w:tcW w:w="2011" w:type="pct"/>
          </w:tcPr>
          <w:p w14:paraId="10399201" w14:textId="14D763C8" w:rsidR="00815721" w:rsidRPr="00815721" w:rsidRDefault="00815721" w:rsidP="00815721">
            <w:pPr>
              <w:jc w:val="center"/>
              <w:rPr>
                <w:sz w:val="24"/>
                <w:szCs w:val="32"/>
              </w:rPr>
            </w:pPr>
            <w:r w:rsidRPr="00815721">
              <w:rPr>
                <w:rFonts w:hint="eastAsia"/>
                <w:sz w:val="24"/>
                <w:szCs w:val="32"/>
              </w:rPr>
              <w:t>农艺师</w:t>
            </w:r>
          </w:p>
        </w:tc>
      </w:tr>
      <w:tr w:rsidR="00815721" w14:paraId="7A6EA98D" w14:textId="77777777" w:rsidTr="00940762">
        <w:trPr>
          <w:trHeight w:val="284"/>
        </w:trPr>
        <w:tc>
          <w:tcPr>
            <w:tcW w:w="441" w:type="pct"/>
            <w:vAlign w:val="center"/>
          </w:tcPr>
          <w:p w14:paraId="0F66F707" w14:textId="3E79FA9D" w:rsidR="00815721" w:rsidRDefault="00815721" w:rsidP="00815721">
            <w:pPr>
              <w:widowControl/>
              <w:spacing w:line="360" w:lineRule="auto"/>
              <w:jc w:val="center"/>
              <w:rPr>
                <w:rFonts w:ascii="Times New Roman" w:eastAsia="FangSong_GB2312" w:hAnsi="Times New Roman"/>
                <w:kern w:val="0"/>
                <w:sz w:val="24"/>
              </w:rPr>
            </w:pPr>
            <w:r>
              <w:rPr>
                <w:rFonts w:ascii="Times New Roman" w:eastAsia="FangSong_GB2312" w:hAnsi="Times New Roman" w:hint="eastAsia"/>
                <w:kern w:val="0"/>
                <w:sz w:val="24"/>
              </w:rPr>
              <w:t>18</w:t>
            </w:r>
          </w:p>
        </w:tc>
        <w:tc>
          <w:tcPr>
            <w:tcW w:w="612" w:type="pct"/>
            <w:vAlign w:val="center"/>
          </w:tcPr>
          <w:p w14:paraId="7C1F923E" w14:textId="026B8D53" w:rsidR="00815721" w:rsidRPr="004D53C0" w:rsidRDefault="00815721" w:rsidP="00815721">
            <w:pPr>
              <w:widowControl/>
              <w:spacing w:line="360" w:lineRule="auto"/>
              <w:jc w:val="center"/>
              <w:rPr>
                <w:bCs/>
                <w:sz w:val="24"/>
              </w:rPr>
            </w:pPr>
            <w:r w:rsidRPr="006E2FB5">
              <w:rPr>
                <w:rFonts w:hint="eastAsia"/>
                <w:bCs/>
                <w:sz w:val="24"/>
              </w:rPr>
              <w:t>罗秀莲</w:t>
            </w:r>
          </w:p>
        </w:tc>
        <w:tc>
          <w:tcPr>
            <w:tcW w:w="1936" w:type="pct"/>
            <w:vAlign w:val="center"/>
          </w:tcPr>
          <w:p w14:paraId="623A5865" w14:textId="2C355861" w:rsidR="00815721" w:rsidRDefault="00815721" w:rsidP="00815721">
            <w:pPr>
              <w:widowControl/>
              <w:adjustRightInd w:val="0"/>
              <w:snapToGrid w:val="0"/>
              <w:jc w:val="center"/>
              <w:rPr>
                <w:rFonts w:ascii="Times New Roman" w:eastAsia="FangSong_GB2312" w:hAnsi="Times New Roman"/>
                <w:kern w:val="0"/>
                <w:sz w:val="24"/>
              </w:rPr>
            </w:pPr>
            <w:r>
              <w:rPr>
                <w:rFonts w:hAnsi="SimSun" w:cs="FangSong_GB2312" w:hint="eastAsia"/>
                <w:sz w:val="24"/>
              </w:rPr>
              <w:t>云南省烟草公司玉溪市公司</w:t>
            </w:r>
          </w:p>
        </w:tc>
        <w:tc>
          <w:tcPr>
            <w:tcW w:w="2011" w:type="pct"/>
            <w:vAlign w:val="center"/>
          </w:tcPr>
          <w:p w14:paraId="735E0EE7" w14:textId="261BA754" w:rsidR="00815721" w:rsidRPr="00815721" w:rsidRDefault="00815721" w:rsidP="00815721">
            <w:pPr>
              <w:jc w:val="center"/>
              <w:rPr>
                <w:sz w:val="24"/>
                <w:szCs w:val="32"/>
              </w:rPr>
            </w:pPr>
            <w:r w:rsidRPr="00815721">
              <w:rPr>
                <w:rFonts w:hint="eastAsia"/>
                <w:sz w:val="24"/>
                <w:szCs w:val="32"/>
              </w:rPr>
              <w:t>农艺师</w:t>
            </w:r>
          </w:p>
        </w:tc>
      </w:tr>
      <w:tr w:rsidR="00815721" w14:paraId="60A13D70" w14:textId="77777777" w:rsidTr="00940762">
        <w:trPr>
          <w:trHeight w:val="284"/>
        </w:trPr>
        <w:tc>
          <w:tcPr>
            <w:tcW w:w="441" w:type="pct"/>
            <w:vAlign w:val="center"/>
          </w:tcPr>
          <w:p w14:paraId="54CDBD00" w14:textId="00471E2E" w:rsidR="00815721" w:rsidRDefault="00815721" w:rsidP="00815721">
            <w:pPr>
              <w:widowControl/>
              <w:spacing w:line="360" w:lineRule="auto"/>
              <w:jc w:val="center"/>
              <w:rPr>
                <w:rFonts w:ascii="Times New Roman" w:eastAsia="FangSong_GB2312" w:hAnsi="Times New Roman"/>
                <w:kern w:val="0"/>
                <w:sz w:val="24"/>
              </w:rPr>
            </w:pPr>
            <w:r>
              <w:rPr>
                <w:rFonts w:ascii="Times New Roman" w:eastAsia="FangSong_GB2312" w:hAnsi="Times New Roman" w:hint="eastAsia"/>
                <w:kern w:val="0"/>
                <w:sz w:val="24"/>
              </w:rPr>
              <w:t>19</w:t>
            </w:r>
          </w:p>
        </w:tc>
        <w:tc>
          <w:tcPr>
            <w:tcW w:w="612" w:type="pct"/>
            <w:vAlign w:val="center"/>
          </w:tcPr>
          <w:p w14:paraId="73D88875" w14:textId="24BEE827" w:rsidR="00815721" w:rsidRPr="006E2FB5" w:rsidRDefault="00815721" w:rsidP="00815721">
            <w:pPr>
              <w:widowControl/>
              <w:spacing w:line="360" w:lineRule="auto"/>
              <w:jc w:val="center"/>
              <w:rPr>
                <w:bCs/>
                <w:sz w:val="24"/>
              </w:rPr>
            </w:pPr>
            <w:r w:rsidRPr="006E2FB5">
              <w:rPr>
                <w:rFonts w:hint="eastAsia"/>
                <w:bCs/>
                <w:sz w:val="24"/>
              </w:rPr>
              <w:t>张海宝</w:t>
            </w:r>
          </w:p>
        </w:tc>
        <w:tc>
          <w:tcPr>
            <w:tcW w:w="1936" w:type="pct"/>
            <w:vAlign w:val="center"/>
          </w:tcPr>
          <w:p w14:paraId="54F7F114" w14:textId="158C5503" w:rsidR="00815721" w:rsidRDefault="00815721" w:rsidP="00815721">
            <w:pPr>
              <w:widowControl/>
              <w:adjustRightInd w:val="0"/>
              <w:snapToGrid w:val="0"/>
              <w:jc w:val="center"/>
              <w:rPr>
                <w:rFonts w:ascii="Times New Roman" w:eastAsia="FangSong_GB2312" w:hAnsi="Times New Roman"/>
                <w:kern w:val="0"/>
                <w:sz w:val="24"/>
              </w:rPr>
            </w:pPr>
            <w:r w:rsidRPr="006E2FB5">
              <w:rPr>
                <w:rFonts w:hAnsi="SimSun" w:cs="FangSong_GB2312"/>
                <w:sz w:val="24"/>
              </w:rPr>
              <w:t>云南省烟草公司玉溪市公司</w:t>
            </w:r>
          </w:p>
        </w:tc>
        <w:tc>
          <w:tcPr>
            <w:tcW w:w="2011" w:type="pct"/>
            <w:vAlign w:val="center"/>
          </w:tcPr>
          <w:p w14:paraId="46E880C7" w14:textId="0DEF19C9" w:rsidR="00815721" w:rsidRPr="00815721" w:rsidRDefault="00815721" w:rsidP="00815721">
            <w:pPr>
              <w:jc w:val="center"/>
              <w:rPr>
                <w:sz w:val="24"/>
                <w:szCs w:val="32"/>
              </w:rPr>
            </w:pPr>
            <w:r w:rsidRPr="00815721">
              <w:rPr>
                <w:rFonts w:hint="eastAsia"/>
                <w:sz w:val="24"/>
                <w:szCs w:val="32"/>
              </w:rPr>
              <w:t>农艺师</w:t>
            </w:r>
          </w:p>
        </w:tc>
      </w:tr>
      <w:tr w:rsidR="00815721" w14:paraId="5D27FB33" w14:textId="77777777" w:rsidTr="00940762">
        <w:trPr>
          <w:trHeight w:val="284"/>
        </w:trPr>
        <w:tc>
          <w:tcPr>
            <w:tcW w:w="441" w:type="pct"/>
            <w:vAlign w:val="center"/>
          </w:tcPr>
          <w:p w14:paraId="24CF5B3F" w14:textId="72A5414B" w:rsidR="00815721" w:rsidRDefault="00815721" w:rsidP="00815721">
            <w:pPr>
              <w:widowControl/>
              <w:spacing w:line="360" w:lineRule="auto"/>
              <w:jc w:val="center"/>
              <w:rPr>
                <w:rFonts w:ascii="Times New Roman" w:eastAsia="FangSong_GB2312" w:hAnsi="Times New Roman"/>
                <w:kern w:val="0"/>
                <w:sz w:val="24"/>
              </w:rPr>
            </w:pPr>
            <w:r>
              <w:rPr>
                <w:rFonts w:ascii="Times New Roman" w:eastAsia="FangSong_GB2312" w:hAnsi="Times New Roman" w:hint="eastAsia"/>
                <w:kern w:val="0"/>
                <w:sz w:val="24"/>
              </w:rPr>
              <w:t>20</w:t>
            </w:r>
          </w:p>
        </w:tc>
        <w:tc>
          <w:tcPr>
            <w:tcW w:w="612" w:type="pct"/>
            <w:vAlign w:val="center"/>
          </w:tcPr>
          <w:p w14:paraId="41EC536F" w14:textId="61DCBA8D" w:rsidR="00815721" w:rsidRPr="006E2FB5" w:rsidRDefault="00815721" w:rsidP="00815721">
            <w:pPr>
              <w:widowControl/>
              <w:spacing w:line="360" w:lineRule="auto"/>
              <w:jc w:val="center"/>
              <w:rPr>
                <w:bCs/>
                <w:sz w:val="24"/>
              </w:rPr>
            </w:pPr>
            <w:r w:rsidRPr="006E2FB5">
              <w:rPr>
                <w:rFonts w:hint="eastAsia"/>
                <w:bCs/>
                <w:sz w:val="24"/>
              </w:rPr>
              <w:t>张吉坤</w:t>
            </w:r>
          </w:p>
        </w:tc>
        <w:tc>
          <w:tcPr>
            <w:tcW w:w="1936" w:type="pct"/>
            <w:vAlign w:val="center"/>
          </w:tcPr>
          <w:p w14:paraId="2249911C" w14:textId="43A60A6A" w:rsidR="00815721" w:rsidRDefault="00815721" w:rsidP="00815721">
            <w:pPr>
              <w:widowControl/>
              <w:adjustRightInd w:val="0"/>
              <w:snapToGrid w:val="0"/>
              <w:jc w:val="center"/>
              <w:rPr>
                <w:rFonts w:ascii="Times New Roman" w:eastAsia="FangSong_GB2312" w:hAnsi="Times New Roman"/>
                <w:kern w:val="0"/>
                <w:sz w:val="24"/>
              </w:rPr>
            </w:pPr>
            <w:r>
              <w:rPr>
                <w:rFonts w:hAnsi="SimSun" w:cs="FangSong_GB2312" w:hint="eastAsia"/>
                <w:sz w:val="24"/>
              </w:rPr>
              <w:t>云南省烟草公司玉溪市公司</w:t>
            </w:r>
          </w:p>
        </w:tc>
        <w:tc>
          <w:tcPr>
            <w:tcW w:w="2011" w:type="pct"/>
            <w:vAlign w:val="center"/>
          </w:tcPr>
          <w:p w14:paraId="7B509318" w14:textId="28BCE673" w:rsidR="00815721" w:rsidRPr="00815721" w:rsidRDefault="00815721" w:rsidP="00815721">
            <w:pPr>
              <w:jc w:val="center"/>
              <w:rPr>
                <w:sz w:val="24"/>
                <w:szCs w:val="32"/>
              </w:rPr>
            </w:pPr>
            <w:r w:rsidRPr="00815721">
              <w:rPr>
                <w:rFonts w:hint="eastAsia"/>
                <w:sz w:val="24"/>
                <w:szCs w:val="32"/>
              </w:rPr>
              <w:t>农艺师</w:t>
            </w:r>
          </w:p>
        </w:tc>
      </w:tr>
      <w:tr w:rsidR="00815721" w14:paraId="6416F32E" w14:textId="77777777" w:rsidTr="00940762">
        <w:trPr>
          <w:trHeight w:val="284"/>
        </w:trPr>
        <w:tc>
          <w:tcPr>
            <w:tcW w:w="441" w:type="pct"/>
            <w:vAlign w:val="center"/>
          </w:tcPr>
          <w:p w14:paraId="6E71E673" w14:textId="0C8F83F1" w:rsidR="00815721" w:rsidRDefault="00815721" w:rsidP="00815721">
            <w:pPr>
              <w:widowControl/>
              <w:spacing w:line="360" w:lineRule="auto"/>
              <w:jc w:val="center"/>
              <w:rPr>
                <w:rFonts w:ascii="Times New Roman" w:eastAsia="FangSong_GB2312" w:hAnsi="Times New Roman"/>
                <w:kern w:val="0"/>
                <w:sz w:val="24"/>
              </w:rPr>
            </w:pPr>
            <w:r>
              <w:rPr>
                <w:rFonts w:ascii="Times New Roman" w:eastAsia="FangSong_GB2312" w:hAnsi="Times New Roman" w:hint="eastAsia"/>
                <w:kern w:val="0"/>
                <w:sz w:val="24"/>
              </w:rPr>
              <w:t>21</w:t>
            </w:r>
          </w:p>
        </w:tc>
        <w:tc>
          <w:tcPr>
            <w:tcW w:w="612" w:type="pct"/>
            <w:vAlign w:val="center"/>
          </w:tcPr>
          <w:p w14:paraId="22A2C1D1" w14:textId="5F7C1ECD" w:rsidR="00815721" w:rsidRPr="006E2FB5" w:rsidRDefault="00815721" w:rsidP="00815721">
            <w:pPr>
              <w:widowControl/>
              <w:spacing w:line="360" w:lineRule="auto"/>
              <w:jc w:val="center"/>
              <w:rPr>
                <w:bCs/>
                <w:sz w:val="24"/>
              </w:rPr>
            </w:pPr>
            <w:r w:rsidRPr="006E2FB5">
              <w:rPr>
                <w:rFonts w:hint="eastAsia"/>
                <w:bCs/>
                <w:sz w:val="24"/>
              </w:rPr>
              <w:t>孙</w:t>
            </w:r>
            <w:r w:rsidRPr="006E2FB5">
              <w:rPr>
                <w:rFonts w:hint="eastAsia"/>
                <w:bCs/>
                <w:sz w:val="24"/>
              </w:rPr>
              <w:t xml:space="preserve">  </w:t>
            </w:r>
            <w:r w:rsidRPr="006E2FB5">
              <w:rPr>
                <w:rFonts w:hint="eastAsia"/>
                <w:bCs/>
                <w:sz w:val="24"/>
              </w:rPr>
              <w:t>华</w:t>
            </w:r>
          </w:p>
        </w:tc>
        <w:tc>
          <w:tcPr>
            <w:tcW w:w="1936" w:type="pct"/>
            <w:vAlign w:val="center"/>
          </w:tcPr>
          <w:p w14:paraId="58F2221A" w14:textId="53EA526F" w:rsidR="00815721" w:rsidRDefault="00815721" w:rsidP="00815721">
            <w:pPr>
              <w:widowControl/>
              <w:adjustRightInd w:val="0"/>
              <w:snapToGrid w:val="0"/>
              <w:jc w:val="center"/>
              <w:rPr>
                <w:rFonts w:ascii="Times New Roman" w:eastAsia="FangSong_GB2312" w:hAnsi="Times New Roman"/>
                <w:kern w:val="0"/>
                <w:sz w:val="24"/>
              </w:rPr>
            </w:pPr>
            <w:r>
              <w:rPr>
                <w:rFonts w:hAnsi="SimSun" w:cs="FangSong_GB2312" w:hint="eastAsia"/>
                <w:sz w:val="24"/>
              </w:rPr>
              <w:t>云南省烟草公司玉溪市公司</w:t>
            </w:r>
          </w:p>
        </w:tc>
        <w:tc>
          <w:tcPr>
            <w:tcW w:w="2011" w:type="pct"/>
            <w:vAlign w:val="center"/>
          </w:tcPr>
          <w:p w14:paraId="5C131B9B" w14:textId="71E1869E" w:rsidR="00815721" w:rsidRPr="00815721" w:rsidRDefault="00815721" w:rsidP="00815721">
            <w:pPr>
              <w:jc w:val="center"/>
              <w:rPr>
                <w:sz w:val="24"/>
                <w:szCs w:val="32"/>
              </w:rPr>
            </w:pPr>
            <w:r w:rsidRPr="00815721">
              <w:rPr>
                <w:rFonts w:hint="eastAsia"/>
                <w:sz w:val="24"/>
                <w:szCs w:val="32"/>
              </w:rPr>
              <w:t>农艺师</w:t>
            </w:r>
          </w:p>
        </w:tc>
      </w:tr>
    </w:tbl>
    <w:p w14:paraId="6DD4B5AE" w14:textId="77777777" w:rsidR="00294949" w:rsidRDefault="00294949">
      <w:pPr>
        <w:widowControl/>
        <w:adjustRightInd w:val="0"/>
        <w:snapToGrid w:val="0"/>
        <w:spacing w:beforeLines="50" w:before="156" w:afterLines="50" w:after="156" w:line="360" w:lineRule="auto"/>
        <w:jc w:val="left"/>
        <w:rPr>
          <w:rFonts w:ascii="Times New Roman" w:eastAsia="SimHei" w:hAnsi="Times New Roman"/>
          <w:color w:val="000000"/>
          <w:kern w:val="0"/>
          <w:sz w:val="28"/>
          <w:szCs w:val="28"/>
        </w:rPr>
      </w:pPr>
    </w:p>
    <w:p w14:paraId="5E6A81AE" w14:textId="4E906E73" w:rsidR="002930E8" w:rsidRPr="002930E8" w:rsidRDefault="002930E8" w:rsidP="002930E8">
      <w:pPr>
        <w:pStyle w:val="PlainText"/>
        <w:spacing w:afterLines="50" w:after="156" w:line="560" w:lineRule="exact"/>
        <w:ind w:firstLineChars="0" w:firstLine="0"/>
        <w:jc w:val="center"/>
        <w:outlineLvl w:val="1"/>
        <w:rPr>
          <w:rFonts w:ascii="Times New Roman"/>
          <w:sz w:val="28"/>
        </w:rPr>
      </w:pPr>
      <w:r>
        <w:rPr>
          <w:rFonts w:ascii="Times New Roman" w:eastAsia="方正黑体_GBK"/>
          <w:sz w:val="28"/>
        </w:rPr>
        <w:t>项目简介</w:t>
      </w:r>
    </w:p>
    <w:p w14:paraId="36FDDF7B" w14:textId="77777777" w:rsidR="002930E8" w:rsidRPr="005B7647" w:rsidRDefault="002930E8" w:rsidP="002930E8">
      <w:pPr>
        <w:spacing w:line="300" w:lineRule="auto"/>
        <w:ind w:firstLineChars="200" w:firstLine="480"/>
        <w:rPr>
          <w:rFonts w:ascii="FangSong_GB2312" w:eastAsia="FangSong_GB2312"/>
          <w:bCs/>
          <w:sz w:val="24"/>
        </w:rPr>
      </w:pPr>
      <w:r w:rsidRPr="005B7647">
        <w:rPr>
          <w:rFonts w:ascii="FangSong_GB2312" w:eastAsia="FangSong_GB2312" w:hint="eastAsia"/>
          <w:bCs/>
          <w:sz w:val="24"/>
        </w:rPr>
        <w:t>云南烟区</w:t>
      </w:r>
      <w:r>
        <w:rPr>
          <w:rFonts w:ascii="FangSong_GB2312" w:eastAsia="FangSong_GB2312" w:hint="eastAsia"/>
          <w:bCs/>
          <w:sz w:val="24"/>
        </w:rPr>
        <w:t>一直饱受</w:t>
      </w:r>
      <w:r w:rsidRPr="005B7647">
        <w:rPr>
          <w:rFonts w:ascii="FangSong_GB2312" w:eastAsia="FangSong_GB2312" w:hint="eastAsia"/>
          <w:bCs/>
          <w:sz w:val="24"/>
        </w:rPr>
        <w:t>小地老虎、蛴螬等危害，</w:t>
      </w:r>
      <w:r>
        <w:rPr>
          <w:rFonts w:ascii="FangSong_GB2312" w:eastAsia="FangSong_GB2312" w:hint="eastAsia"/>
          <w:bCs/>
          <w:sz w:val="24"/>
        </w:rPr>
        <w:t>高毒</w:t>
      </w:r>
      <w:r w:rsidRPr="005B7647">
        <w:rPr>
          <w:rFonts w:ascii="FangSong_GB2312" w:eastAsia="FangSong_GB2312" w:hint="eastAsia"/>
          <w:bCs/>
          <w:sz w:val="24"/>
        </w:rPr>
        <w:t>杀虫剂用量居高不下，烤烟移栽环节100%使用杀小地老虎的杀虫剂，粗略统计用药两次的面积就占全省植烟面积30%左右</w:t>
      </w:r>
      <w:r>
        <w:rPr>
          <w:rFonts w:ascii="FangSong_GB2312" w:eastAsia="FangSong_GB2312" w:hint="eastAsia"/>
          <w:bCs/>
          <w:sz w:val="24"/>
        </w:rPr>
        <w:t>。近年来，</w:t>
      </w:r>
      <w:r w:rsidRPr="005B7647">
        <w:rPr>
          <w:rFonts w:ascii="FangSong_GB2312" w:eastAsia="FangSong_GB2312" w:hint="eastAsia"/>
          <w:bCs/>
          <w:sz w:val="24"/>
        </w:rPr>
        <w:t>针对地下害虫，</w:t>
      </w:r>
      <w:r>
        <w:rPr>
          <w:rFonts w:ascii="FangSong_GB2312" w:eastAsia="FangSong_GB2312" w:hint="eastAsia"/>
          <w:bCs/>
          <w:sz w:val="24"/>
        </w:rPr>
        <w:t>例如</w:t>
      </w:r>
      <w:r w:rsidRPr="005B7647">
        <w:rPr>
          <w:rFonts w:ascii="FangSong_GB2312" w:eastAsia="FangSong_GB2312" w:hint="eastAsia"/>
          <w:bCs/>
          <w:sz w:val="24"/>
        </w:rPr>
        <w:t>小地老虎、蛴螬等</w:t>
      </w:r>
      <w:r>
        <w:rPr>
          <w:rFonts w:ascii="FangSong_GB2312" w:eastAsia="FangSong_GB2312" w:hint="eastAsia"/>
          <w:bCs/>
          <w:sz w:val="24"/>
        </w:rPr>
        <w:t>，在烟草、经济作物、粮食作物上</w:t>
      </w:r>
      <w:r w:rsidRPr="005B7647">
        <w:rPr>
          <w:rFonts w:ascii="FangSong_GB2312" w:eastAsia="FangSong_GB2312" w:hint="eastAsia"/>
          <w:bCs/>
          <w:sz w:val="24"/>
        </w:rPr>
        <w:t>还</w:t>
      </w:r>
      <w:r>
        <w:rPr>
          <w:rFonts w:ascii="FangSong_GB2312" w:eastAsia="FangSong_GB2312" w:hint="eastAsia"/>
          <w:bCs/>
          <w:sz w:val="24"/>
        </w:rPr>
        <w:t>罕见</w:t>
      </w:r>
      <w:r w:rsidRPr="005B7647">
        <w:rPr>
          <w:rFonts w:ascii="FangSong_GB2312" w:eastAsia="FangSong_GB2312" w:hint="eastAsia"/>
          <w:bCs/>
          <w:sz w:val="24"/>
        </w:rPr>
        <w:t>生物防治技术</w:t>
      </w:r>
      <w:r>
        <w:rPr>
          <w:rFonts w:ascii="FangSong_GB2312" w:eastAsia="FangSong_GB2312" w:hint="eastAsia"/>
          <w:bCs/>
          <w:sz w:val="24"/>
        </w:rPr>
        <w:t>产品的应用，这对在新时期践行国家农产品生产安全、烟草行业烟叶质量安全以及发展烟粮融合绿色生态农业，带来严峻挑战。本技术成果</w:t>
      </w:r>
      <w:r w:rsidRPr="005B7647">
        <w:rPr>
          <w:rFonts w:ascii="FangSong_GB2312" w:eastAsia="FangSong_GB2312" w:hint="eastAsia"/>
          <w:bCs/>
          <w:sz w:val="24"/>
        </w:rPr>
        <w:t>填补</w:t>
      </w:r>
      <w:r>
        <w:rPr>
          <w:rFonts w:ascii="FangSong_GB2312" w:eastAsia="FangSong_GB2312" w:hint="eastAsia"/>
          <w:bCs/>
          <w:sz w:val="24"/>
        </w:rPr>
        <w:t>了地下害虫“以虫治虫”生物防治的</w:t>
      </w:r>
      <w:r w:rsidRPr="005B7647">
        <w:rPr>
          <w:rFonts w:ascii="FangSong_GB2312" w:eastAsia="FangSong_GB2312" w:hint="eastAsia"/>
          <w:bCs/>
          <w:sz w:val="24"/>
        </w:rPr>
        <w:t>空白，</w:t>
      </w:r>
      <w:r>
        <w:rPr>
          <w:rFonts w:ascii="FangSong_GB2312" w:eastAsia="FangSong_GB2312" w:hint="eastAsia"/>
          <w:bCs/>
          <w:sz w:val="24"/>
        </w:rPr>
        <w:t>补齐了烟草农业全程绿色生产的短板，意义重大。项目组</w:t>
      </w:r>
      <w:r w:rsidRPr="005B7647">
        <w:rPr>
          <w:rFonts w:ascii="FangSong_GB2312" w:eastAsia="FangSong_GB2312" w:hint="eastAsia"/>
          <w:bCs/>
          <w:sz w:val="24"/>
        </w:rPr>
        <w:t>自2014年至2022年，</w:t>
      </w:r>
      <w:r>
        <w:rPr>
          <w:rFonts w:ascii="FangSong_GB2312" w:eastAsia="FangSong_GB2312" w:hint="eastAsia"/>
          <w:bCs/>
          <w:sz w:val="24"/>
        </w:rPr>
        <w:t>先后完</w:t>
      </w:r>
      <w:r w:rsidRPr="005B7647">
        <w:rPr>
          <w:rFonts w:ascii="FangSong_GB2312" w:eastAsia="FangSong_GB2312" w:hint="eastAsia"/>
          <w:bCs/>
          <w:sz w:val="24"/>
        </w:rPr>
        <w:t>成2个省局重大科技项目以及1个国家局重大科技项目，细致开展了昆虫病原线虫资源收集、人工繁育、产品剂型开发</w:t>
      </w:r>
      <w:r>
        <w:rPr>
          <w:rFonts w:ascii="FangSong_GB2312" w:eastAsia="FangSong_GB2312" w:hint="eastAsia"/>
          <w:bCs/>
          <w:sz w:val="24"/>
        </w:rPr>
        <w:t>、田间</w:t>
      </w:r>
      <w:r w:rsidRPr="005B7647">
        <w:rPr>
          <w:rFonts w:ascii="FangSong_GB2312" w:eastAsia="FangSong_GB2312" w:hint="eastAsia"/>
          <w:bCs/>
          <w:sz w:val="24"/>
        </w:rPr>
        <w:t>防效等</w:t>
      </w:r>
      <w:r>
        <w:rPr>
          <w:rFonts w:ascii="FangSong_GB2312" w:eastAsia="FangSong_GB2312" w:hint="eastAsia"/>
          <w:bCs/>
          <w:sz w:val="24"/>
        </w:rPr>
        <w:t>全技术产业链</w:t>
      </w:r>
      <w:r w:rsidRPr="005B7647">
        <w:rPr>
          <w:rFonts w:ascii="FangSong_GB2312" w:eastAsia="FangSong_GB2312" w:hint="eastAsia"/>
          <w:bCs/>
          <w:sz w:val="24"/>
        </w:rPr>
        <w:t>的</w:t>
      </w:r>
      <w:r>
        <w:rPr>
          <w:rFonts w:ascii="FangSong_GB2312" w:eastAsia="FangSong_GB2312" w:hint="eastAsia"/>
          <w:bCs/>
          <w:sz w:val="24"/>
        </w:rPr>
        <w:t>研究</w:t>
      </w:r>
      <w:r w:rsidRPr="005B7647">
        <w:rPr>
          <w:rFonts w:ascii="FangSong_GB2312" w:eastAsia="FangSong_GB2312" w:hint="eastAsia"/>
          <w:bCs/>
          <w:sz w:val="24"/>
        </w:rPr>
        <w:t>工作。</w:t>
      </w:r>
      <w:r>
        <w:rPr>
          <w:rFonts w:ascii="FangSong_GB2312" w:eastAsia="FangSong_GB2312" w:hint="eastAsia"/>
          <w:bCs/>
          <w:sz w:val="24"/>
        </w:rPr>
        <w:t>重点在以下5方面成效显著。</w:t>
      </w:r>
    </w:p>
    <w:p w14:paraId="44734168" w14:textId="77777777" w:rsidR="002930E8" w:rsidRPr="005B7647" w:rsidRDefault="002930E8" w:rsidP="002930E8">
      <w:pPr>
        <w:spacing w:line="300" w:lineRule="auto"/>
        <w:ind w:firstLineChars="200" w:firstLine="480"/>
        <w:rPr>
          <w:rFonts w:ascii="FangSong_GB2312" w:eastAsia="FangSong_GB2312"/>
          <w:bCs/>
          <w:sz w:val="24"/>
        </w:rPr>
      </w:pPr>
      <w:r w:rsidRPr="005B7647">
        <w:rPr>
          <w:rFonts w:ascii="FangSong_GB2312" w:eastAsia="FangSong_GB2312" w:hint="eastAsia"/>
          <w:bCs/>
          <w:sz w:val="24"/>
        </w:rPr>
        <w:t>1、构建了一类资源库。通过全国7省大范围实地采样，从1000余份样本中提取了国内90余个省昆虫病原线虫资源，并筛选出了具有防治潜力的品系15个。</w:t>
      </w:r>
    </w:p>
    <w:p w14:paraId="14A116D0" w14:textId="77777777" w:rsidR="002930E8" w:rsidRPr="005B7647" w:rsidRDefault="002930E8" w:rsidP="002930E8">
      <w:pPr>
        <w:spacing w:line="300" w:lineRule="auto"/>
        <w:ind w:firstLineChars="200" w:firstLine="480"/>
        <w:rPr>
          <w:rFonts w:ascii="FangSong_GB2312" w:eastAsia="FangSong_GB2312"/>
          <w:bCs/>
          <w:sz w:val="24"/>
        </w:rPr>
      </w:pPr>
      <w:r w:rsidRPr="005B7647">
        <w:rPr>
          <w:rFonts w:ascii="FangSong_GB2312" w:eastAsia="FangSong_GB2312" w:hint="eastAsia"/>
          <w:bCs/>
          <w:sz w:val="24"/>
        </w:rPr>
        <w:t>2、揭示了一套防治机理。在烟田首次分离出的</w:t>
      </w:r>
      <w:proofErr w:type="spellStart"/>
      <w:r w:rsidRPr="005B7647">
        <w:rPr>
          <w:rFonts w:ascii="FangSong_GB2312" w:eastAsia="FangSong_GB2312" w:hint="eastAsia"/>
          <w:bCs/>
          <w:sz w:val="24"/>
        </w:rPr>
        <w:t>Oscheius</w:t>
      </w:r>
      <w:proofErr w:type="spellEnd"/>
      <w:r w:rsidRPr="005B7647">
        <w:rPr>
          <w:rFonts w:ascii="FangSong_GB2312" w:eastAsia="FangSong_GB2312" w:hint="eastAsia"/>
          <w:bCs/>
          <w:sz w:val="24"/>
        </w:rPr>
        <w:t xml:space="preserve"> spp.和H. </w:t>
      </w:r>
      <w:proofErr w:type="spellStart"/>
      <w:r w:rsidRPr="005B7647">
        <w:rPr>
          <w:rFonts w:ascii="FangSong_GB2312" w:eastAsia="FangSong_GB2312" w:hint="eastAsia"/>
          <w:bCs/>
          <w:sz w:val="24"/>
        </w:rPr>
        <w:t>bacteriophora</w:t>
      </w:r>
      <w:proofErr w:type="spellEnd"/>
      <w:r w:rsidRPr="005B7647">
        <w:rPr>
          <w:rFonts w:ascii="FangSong_GB2312" w:eastAsia="FangSong_GB2312" w:hint="eastAsia"/>
          <w:bCs/>
          <w:sz w:val="24"/>
        </w:rPr>
        <w:t>等株系，阐明了它们对烟草根结线虫</w:t>
      </w:r>
      <w:r>
        <w:rPr>
          <w:rFonts w:ascii="FangSong_GB2312" w:eastAsia="FangSong_GB2312" w:hint="eastAsia"/>
          <w:bCs/>
          <w:sz w:val="24"/>
        </w:rPr>
        <w:t>和</w:t>
      </w:r>
      <w:r w:rsidRPr="005B7647">
        <w:rPr>
          <w:rFonts w:ascii="FangSong_GB2312" w:eastAsia="FangSong_GB2312" w:hint="eastAsia"/>
          <w:bCs/>
          <w:sz w:val="24"/>
        </w:rPr>
        <w:t>小地老虎的侵染致死差异；发现</w:t>
      </w:r>
      <w:proofErr w:type="spellStart"/>
      <w:r w:rsidRPr="005B7647">
        <w:rPr>
          <w:rFonts w:ascii="FangSong_GB2312" w:eastAsia="FangSong_GB2312" w:hint="eastAsia"/>
          <w:bCs/>
          <w:sz w:val="24"/>
        </w:rPr>
        <w:t>ascarosides</w:t>
      </w:r>
      <w:proofErr w:type="spellEnd"/>
      <w:r w:rsidRPr="005B7647">
        <w:rPr>
          <w:rFonts w:ascii="FangSong_GB2312" w:eastAsia="FangSong_GB2312" w:hint="eastAsia"/>
          <w:bCs/>
          <w:sz w:val="24"/>
        </w:rPr>
        <w:t>类化合物（ascr#7、ascr#9等）能显著促进病原线虫聚集和搜寻行为，揭示了这类化合物对昆虫病原线虫感染宿主的调控机理</w:t>
      </w:r>
      <w:r>
        <w:rPr>
          <w:rFonts w:ascii="FangSong_GB2312" w:eastAsia="FangSong_GB2312" w:hint="eastAsia"/>
          <w:bCs/>
          <w:sz w:val="24"/>
        </w:rPr>
        <w:t>；</w:t>
      </w:r>
      <w:r w:rsidRPr="005B7647">
        <w:rPr>
          <w:rFonts w:ascii="FangSong_GB2312" w:eastAsia="FangSong_GB2312" w:hint="eastAsia"/>
          <w:bCs/>
          <w:sz w:val="24"/>
        </w:rPr>
        <w:t>建立了昆虫病原线虫—共生细菌—靶标害虫三者之间的互作模型。</w:t>
      </w:r>
    </w:p>
    <w:p w14:paraId="02F4EFD9" w14:textId="77777777" w:rsidR="002930E8" w:rsidRPr="005B7647" w:rsidRDefault="002930E8" w:rsidP="002930E8">
      <w:pPr>
        <w:spacing w:line="300" w:lineRule="auto"/>
        <w:ind w:firstLineChars="200" w:firstLine="480"/>
        <w:rPr>
          <w:rFonts w:ascii="FangSong_GB2312" w:eastAsia="FangSong_GB2312"/>
          <w:bCs/>
          <w:sz w:val="24"/>
        </w:rPr>
      </w:pPr>
      <w:r>
        <w:rPr>
          <w:rFonts w:ascii="FangSong_GB2312" w:eastAsia="FangSong_GB2312" w:hint="eastAsia"/>
          <w:bCs/>
          <w:sz w:val="24"/>
        </w:rPr>
        <w:t>3</w:t>
      </w:r>
      <w:r w:rsidRPr="005B7647">
        <w:rPr>
          <w:rFonts w:ascii="FangSong_GB2312" w:eastAsia="FangSong_GB2312" w:hint="eastAsia"/>
          <w:bCs/>
          <w:sz w:val="24"/>
        </w:rPr>
        <w:t>、建立了一个生产线。建成昆虫病原线虫诱捕、扩繁、产品生产、商品冷藏、毒力测试、保种的综合生产线，培养了一批操作人员，为后续昆虫病原线虫产业化打下基础，目前年产能3万亿条，可供3万亩烟田使用。</w:t>
      </w:r>
    </w:p>
    <w:p w14:paraId="09A219D9" w14:textId="77777777" w:rsidR="002930E8" w:rsidRPr="005B7647" w:rsidRDefault="002930E8" w:rsidP="002930E8">
      <w:pPr>
        <w:spacing w:line="300" w:lineRule="auto"/>
        <w:ind w:firstLineChars="185" w:firstLine="444"/>
        <w:rPr>
          <w:rFonts w:ascii="FangSong_GB2312" w:eastAsia="FangSong_GB2312"/>
          <w:bCs/>
          <w:sz w:val="24"/>
        </w:rPr>
      </w:pPr>
      <w:r>
        <w:rPr>
          <w:rFonts w:ascii="FangSong_GB2312" w:eastAsia="FangSong_GB2312" w:hint="eastAsia"/>
          <w:bCs/>
          <w:sz w:val="24"/>
        </w:rPr>
        <w:t>4</w:t>
      </w:r>
      <w:r w:rsidRPr="005B7647">
        <w:rPr>
          <w:rFonts w:ascii="FangSong_GB2312" w:eastAsia="FangSong_GB2312" w:hint="eastAsia"/>
          <w:bCs/>
          <w:sz w:val="24"/>
        </w:rPr>
        <w:t>、开发了两个产品剂型。开发出固体剂型和液体剂型；其中固体剂型已实现规模化生产，成本大约32元/亩；在国内首创利用填充物（硅藻土、凝胶等载体）以及抗干燥剂等优化了线虫商业化剂型；在前期研究基础上改进了杀虫共生细菌</w:t>
      </w:r>
      <w:r w:rsidRPr="005B7647">
        <w:rPr>
          <w:rFonts w:ascii="FangSong_GB2312" w:eastAsia="FangSong_GB2312" w:hint="eastAsia"/>
          <w:bCs/>
          <w:sz w:val="24"/>
        </w:rPr>
        <w:lastRenderedPageBreak/>
        <w:t>的剂型制备；从产品外观、产品纯种鉴定、有效数量比例、生物测定方法等方面建立了固体剂型产品质量标准。</w:t>
      </w:r>
    </w:p>
    <w:p w14:paraId="2AC64E49" w14:textId="77777777" w:rsidR="002930E8" w:rsidRPr="005B7647" w:rsidRDefault="002930E8" w:rsidP="002930E8">
      <w:pPr>
        <w:spacing w:line="300" w:lineRule="auto"/>
        <w:ind w:firstLineChars="185" w:firstLine="444"/>
        <w:rPr>
          <w:rFonts w:ascii="FangSong_GB2312" w:eastAsia="FangSong_GB2312"/>
          <w:bCs/>
          <w:sz w:val="24"/>
        </w:rPr>
      </w:pPr>
      <w:r>
        <w:rPr>
          <w:rFonts w:ascii="FangSong_GB2312" w:eastAsia="FangSong_GB2312" w:hint="eastAsia"/>
          <w:bCs/>
          <w:sz w:val="24"/>
        </w:rPr>
        <w:t>5</w:t>
      </w:r>
      <w:r w:rsidRPr="005B7647">
        <w:rPr>
          <w:rFonts w:ascii="FangSong_GB2312" w:eastAsia="FangSong_GB2312" w:hint="eastAsia"/>
          <w:bCs/>
          <w:sz w:val="24"/>
        </w:rPr>
        <w:t>、明确了田间防治效果。试验表明对烟草根结线虫、蛴螬、小地老虎都有抑制杀灭作用，小地老虎</w:t>
      </w:r>
      <w:r>
        <w:rPr>
          <w:rFonts w:ascii="FangSong_GB2312" w:eastAsia="FangSong_GB2312" w:hint="eastAsia"/>
          <w:bCs/>
          <w:sz w:val="24"/>
        </w:rPr>
        <w:t>是最优靶标</w:t>
      </w:r>
      <w:r w:rsidRPr="005B7647">
        <w:rPr>
          <w:rFonts w:ascii="FangSong_GB2312" w:eastAsia="FangSong_GB2312" w:hint="eastAsia"/>
          <w:bCs/>
          <w:sz w:val="24"/>
        </w:rPr>
        <w:t>。2020年起构建了昆虫病原微生物防治小地老虎技术规程，通过大面示范，在玉溪九县区、昭通、临沧、文山等地示范应用，到目前累计应用面积</w:t>
      </w:r>
      <w:r w:rsidRPr="00CF1BC8">
        <w:rPr>
          <w:rFonts w:ascii="FangSong_GB2312" w:eastAsia="FangSong_GB2312" w:hint="eastAsia"/>
          <w:bCs/>
          <w:sz w:val="24"/>
        </w:rPr>
        <w:t>8</w:t>
      </w:r>
      <w:r w:rsidRPr="005B7647">
        <w:rPr>
          <w:rFonts w:ascii="FangSong_GB2312" w:eastAsia="FangSong_GB2312" w:hint="eastAsia"/>
          <w:bCs/>
          <w:sz w:val="24"/>
        </w:rPr>
        <w:t>.</w:t>
      </w:r>
      <w:r>
        <w:rPr>
          <w:rFonts w:ascii="FangSong_GB2312" w:eastAsia="FangSong_GB2312" w:hint="eastAsia"/>
          <w:bCs/>
          <w:sz w:val="24"/>
        </w:rPr>
        <w:t>06</w:t>
      </w:r>
      <w:r w:rsidRPr="005B7647">
        <w:rPr>
          <w:rFonts w:ascii="FangSong_GB2312" w:eastAsia="FangSong_GB2312" w:hint="eastAsia"/>
          <w:bCs/>
          <w:sz w:val="24"/>
        </w:rPr>
        <w:t>万亩，</w:t>
      </w:r>
      <w:r w:rsidRPr="00CF1BC8">
        <w:rPr>
          <w:rFonts w:ascii="FangSong_GB2312" w:eastAsia="FangSong_GB2312" w:hint="eastAsia"/>
          <w:bCs/>
          <w:sz w:val="24"/>
        </w:rPr>
        <w:t>田间</w:t>
      </w:r>
      <w:r w:rsidRPr="005B7647">
        <w:rPr>
          <w:rFonts w:ascii="FangSong_GB2312" w:eastAsia="FangSong_GB2312" w:hint="eastAsia"/>
          <w:bCs/>
          <w:sz w:val="24"/>
        </w:rPr>
        <w:t>平均防治效果</w:t>
      </w:r>
      <w:r>
        <w:rPr>
          <w:rFonts w:ascii="FangSong_GB2312" w:eastAsia="FangSong_GB2312" w:hint="eastAsia"/>
          <w:bCs/>
          <w:sz w:val="24"/>
        </w:rPr>
        <w:t>80</w:t>
      </w:r>
      <w:r w:rsidRPr="005B7647">
        <w:rPr>
          <w:rFonts w:ascii="FangSong_GB2312" w:eastAsia="FangSong_GB2312" w:hint="eastAsia"/>
          <w:bCs/>
          <w:sz w:val="24"/>
        </w:rPr>
        <w:t>%以上，</w:t>
      </w:r>
      <w:r w:rsidRPr="00CF1BC8">
        <w:rPr>
          <w:rFonts w:ascii="FangSong_GB2312" w:eastAsia="FangSong_GB2312" w:hint="eastAsia"/>
          <w:bCs/>
          <w:sz w:val="24"/>
        </w:rPr>
        <w:t>累计为烟农增加收入1331.3万元，新增利润</w:t>
      </w:r>
      <w:r w:rsidRPr="00CF1BC8">
        <w:rPr>
          <w:rFonts w:ascii="FangSong_GB2312" w:eastAsia="FangSong_GB2312"/>
          <w:bCs/>
          <w:sz w:val="24"/>
        </w:rPr>
        <w:t>532.5</w:t>
      </w:r>
      <w:r w:rsidRPr="00CF1BC8">
        <w:rPr>
          <w:rFonts w:ascii="FangSong_GB2312" w:eastAsia="FangSong_GB2312" w:hint="eastAsia"/>
          <w:bCs/>
          <w:sz w:val="24"/>
        </w:rPr>
        <w:t>万元，新增税收</w:t>
      </w:r>
      <w:r w:rsidRPr="00CF1BC8">
        <w:rPr>
          <w:rFonts w:ascii="FangSong_GB2312" w:eastAsia="FangSong_GB2312"/>
          <w:bCs/>
          <w:sz w:val="24"/>
        </w:rPr>
        <w:t>292.</w:t>
      </w:r>
      <w:r>
        <w:rPr>
          <w:rFonts w:ascii="FangSong_GB2312" w:eastAsia="FangSong_GB2312" w:hint="eastAsia"/>
          <w:bCs/>
          <w:sz w:val="24"/>
        </w:rPr>
        <w:t>9</w:t>
      </w:r>
      <w:r w:rsidRPr="00CF1BC8">
        <w:rPr>
          <w:rFonts w:ascii="FangSong_GB2312" w:eastAsia="FangSong_GB2312" w:hint="eastAsia"/>
          <w:bCs/>
          <w:sz w:val="24"/>
        </w:rPr>
        <w:t>万元，挽回经济损失</w:t>
      </w:r>
      <w:r w:rsidRPr="00CF1BC8">
        <w:rPr>
          <w:rFonts w:ascii="FangSong_GB2312" w:eastAsia="FangSong_GB2312"/>
          <w:bCs/>
          <w:sz w:val="24"/>
        </w:rPr>
        <w:t>2943.3</w:t>
      </w:r>
      <w:r w:rsidRPr="00CF1BC8">
        <w:rPr>
          <w:rFonts w:ascii="FangSong_GB2312" w:eastAsia="FangSong_GB2312" w:hint="eastAsia"/>
          <w:bCs/>
          <w:sz w:val="24"/>
        </w:rPr>
        <w:t>万元，减少杀虫类农药用量1612公斤</w:t>
      </w:r>
      <w:r>
        <w:rPr>
          <w:rFonts w:ascii="FangSong_GB2312" w:eastAsia="FangSong_GB2312" w:hint="eastAsia"/>
          <w:bCs/>
          <w:sz w:val="24"/>
        </w:rPr>
        <w:t>，</w:t>
      </w:r>
      <w:r w:rsidRPr="00CF1BC8">
        <w:rPr>
          <w:rFonts w:ascii="FangSong_GB2312" w:eastAsia="FangSong_GB2312" w:hint="eastAsia"/>
          <w:bCs/>
          <w:sz w:val="24"/>
        </w:rPr>
        <w:t>取得了显著的经济、社会和生态效益。</w:t>
      </w:r>
    </w:p>
    <w:p w14:paraId="14B616B0" w14:textId="1F097502" w:rsidR="002930E8" w:rsidRPr="006C4D2C" w:rsidRDefault="002930E8" w:rsidP="002930E8">
      <w:pPr>
        <w:spacing w:line="300" w:lineRule="auto"/>
        <w:ind w:firstLineChars="200" w:firstLine="480"/>
      </w:pPr>
      <w:r>
        <w:rPr>
          <w:rFonts w:ascii="FangSong_GB2312" w:eastAsia="FangSong_GB2312" w:hint="eastAsia"/>
          <w:bCs/>
          <w:sz w:val="24"/>
        </w:rPr>
        <w:t>该成果共</w:t>
      </w:r>
      <w:r w:rsidRPr="005B7647">
        <w:rPr>
          <w:rFonts w:ascii="FangSong_GB2312" w:eastAsia="FangSong_GB2312" w:hint="eastAsia"/>
          <w:bCs/>
          <w:sz w:val="24"/>
        </w:rPr>
        <w:t>获得发明专利</w:t>
      </w:r>
      <w:r w:rsidR="001F3198">
        <w:rPr>
          <w:rFonts w:ascii="FangSong_GB2312" w:eastAsia="FangSong_GB2312" w:hint="eastAsia"/>
          <w:bCs/>
          <w:sz w:val="24"/>
        </w:rPr>
        <w:t>5</w:t>
      </w:r>
      <w:r w:rsidRPr="005B7647">
        <w:rPr>
          <w:rFonts w:ascii="FangSong_GB2312" w:eastAsia="FangSong_GB2312" w:hint="eastAsia"/>
          <w:bCs/>
          <w:sz w:val="24"/>
        </w:rPr>
        <w:t>件，文章1</w:t>
      </w:r>
      <w:r w:rsidR="001F3198">
        <w:rPr>
          <w:rFonts w:ascii="FangSong_GB2312" w:eastAsia="FangSong_GB2312" w:hint="eastAsia"/>
          <w:bCs/>
          <w:sz w:val="24"/>
        </w:rPr>
        <w:t>5</w:t>
      </w:r>
      <w:r w:rsidRPr="005B7647">
        <w:rPr>
          <w:rFonts w:ascii="FangSong_GB2312" w:eastAsia="FangSong_GB2312" w:hint="eastAsia"/>
          <w:bCs/>
          <w:sz w:val="24"/>
        </w:rPr>
        <w:t xml:space="preserve">余篇，SCI </w:t>
      </w:r>
      <w:r w:rsidR="001F3198">
        <w:rPr>
          <w:rFonts w:ascii="FangSong_GB2312" w:eastAsia="FangSong_GB2312" w:hint="eastAsia"/>
          <w:bCs/>
          <w:sz w:val="24"/>
        </w:rPr>
        <w:t>12</w:t>
      </w:r>
      <w:r w:rsidRPr="005B7647">
        <w:rPr>
          <w:rFonts w:ascii="FangSong_GB2312" w:eastAsia="FangSong_GB2312" w:hint="eastAsia"/>
          <w:bCs/>
          <w:sz w:val="24"/>
        </w:rPr>
        <w:t>篇；现有设备和场地有预留，未来生产线可扩大，年产能可达8万亩，成为国内最大的昆虫病原线虫产品生产基地，成果预期可纳入烟草“四虫一剂”技术推广路线服务全省，前景广阔。</w:t>
      </w:r>
    </w:p>
    <w:p w14:paraId="2C79EA90" w14:textId="77777777" w:rsidR="002930E8" w:rsidRPr="002930E8" w:rsidRDefault="002930E8">
      <w:pPr>
        <w:widowControl/>
        <w:adjustRightInd w:val="0"/>
        <w:snapToGrid w:val="0"/>
        <w:spacing w:beforeLines="50" w:before="156" w:afterLines="50" w:after="156" w:line="360" w:lineRule="auto"/>
        <w:jc w:val="left"/>
        <w:rPr>
          <w:rFonts w:ascii="Times New Roman" w:eastAsia="SimHei" w:hAnsi="Times New Roman"/>
          <w:color w:val="000000"/>
          <w:kern w:val="0"/>
          <w:sz w:val="28"/>
          <w:szCs w:val="28"/>
        </w:rPr>
        <w:sectPr w:rsidR="002930E8" w:rsidRPr="002930E8">
          <w:footerReference w:type="default" r:id="rId8"/>
          <w:pgSz w:w="11906" w:h="16838"/>
          <w:pgMar w:top="1440" w:right="1800" w:bottom="1440" w:left="1800" w:header="851" w:footer="992" w:gutter="0"/>
          <w:cols w:space="425"/>
          <w:docGrid w:type="lines" w:linePitch="312"/>
        </w:sectPr>
      </w:pPr>
    </w:p>
    <w:bookmarkEnd w:id="1"/>
    <w:bookmarkEnd w:id="2"/>
    <w:p w14:paraId="49EA6CFE" w14:textId="77777777" w:rsidR="006E783B" w:rsidRDefault="006E783B" w:rsidP="006E783B">
      <w:pPr>
        <w:widowControl/>
        <w:adjustRightInd w:val="0"/>
        <w:snapToGrid w:val="0"/>
        <w:spacing w:beforeLines="50" w:before="156" w:afterLines="50" w:after="156" w:line="288" w:lineRule="auto"/>
        <w:ind w:firstLineChars="200" w:firstLine="560"/>
        <w:jc w:val="left"/>
        <w:rPr>
          <w:rFonts w:ascii="SimHei" w:eastAsia="SimHei" w:hAnsi="SimHei" w:cs="SimSun"/>
          <w:kern w:val="0"/>
          <w:sz w:val="28"/>
          <w:szCs w:val="28"/>
        </w:rPr>
      </w:pPr>
      <w:r>
        <w:rPr>
          <w:rFonts w:ascii="SimHei" w:eastAsia="SimHei" w:hAnsi="SimHei" w:cs="SimSun" w:hint="eastAsia"/>
          <w:kern w:val="0"/>
          <w:sz w:val="28"/>
          <w:szCs w:val="28"/>
        </w:rPr>
        <w:lastRenderedPageBreak/>
        <w:t>主要知识产权目录（不超过10件）：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2"/>
        <w:gridCol w:w="1297"/>
        <w:gridCol w:w="2011"/>
        <w:gridCol w:w="1819"/>
        <w:gridCol w:w="1428"/>
        <w:gridCol w:w="1258"/>
        <w:gridCol w:w="1470"/>
        <w:gridCol w:w="1470"/>
        <w:gridCol w:w="1749"/>
        <w:gridCol w:w="1024"/>
      </w:tblGrid>
      <w:tr w:rsidR="006E783B" w14:paraId="74E27B57" w14:textId="77777777" w:rsidTr="006E783B">
        <w:trPr>
          <w:trHeight w:val="450"/>
          <w:tblHeader/>
        </w:trPr>
        <w:tc>
          <w:tcPr>
            <w:tcW w:w="0" w:type="auto"/>
            <w:tcBorders>
              <w:top w:val="single" w:sz="4" w:space="0" w:color="auto"/>
              <w:left w:val="single" w:sz="4" w:space="0" w:color="auto"/>
              <w:bottom w:val="single" w:sz="4" w:space="0" w:color="auto"/>
              <w:right w:val="single" w:sz="4" w:space="0" w:color="auto"/>
            </w:tcBorders>
            <w:shd w:val="clear" w:color="auto" w:fill="F8F8F8"/>
            <w:tcMar>
              <w:top w:w="60" w:type="dxa"/>
              <w:left w:w="60" w:type="dxa"/>
              <w:bottom w:w="60" w:type="dxa"/>
              <w:right w:w="60" w:type="dxa"/>
            </w:tcMar>
            <w:vAlign w:val="center"/>
            <w:hideMark/>
          </w:tcPr>
          <w:p w14:paraId="41641F25" w14:textId="77777777" w:rsidR="006E783B" w:rsidRDefault="006E783B">
            <w:pPr>
              <w:widowControl/>
              <w:jc w:val="center"/>
              <w:rPr>
                <w:rFonts w:ascii="Microsoft YaHei" w:hAnsi="Microsoft YaHei" w:cs="SimSun"/>
                <w:b/>
                <w:kern w:val="0"/>
                <w:szCs w:val="21"/>
              </w:rPr>
            </w:pPr>
            <w:r>
              <w:rPr>
                <w:rFonts w:ascii="Microsoft YaHei" w:hAnsi="Microsoft YaHei" w:cs="SimSun" w:hint="eastAsia"/>
                <w:b/>
                <w:kern w:val="0"/>
                <w:szCs w:val="21"/>
              </w:rPr>
              <w:t>序号</w:t>
            </w:r>
          </w:p>
        </w:tc>
        <w:tc>
          <w:tcPr>
            <w:tcW w:w="465" w:type="pct"/>
            <w:tcBorders>
              <w:top w:val="single" w:sz="4" w:space="0" w:color="auto"/>
              <w:left w:val="single" w:sz="4" w:space="0" w:color="auto"/>
              <w:bottom w:val="single" w:sz="4" w:space="0" w:color="auto"/>
              <w:right w:val="single" w:sz="4" w:space="0" w:color="auto"/>
            </w:tcBorders>
            <w:shd w:val="clear" w:color="auto" w:fill="F8F8F8"/>
            <w:tcMar>
              <w:top w:w="60" w:type="dxa"/>
              <w:left w:w="60" w:type="dxa"/>
              <w:bottom w:w="60" w:type="dxa"/>
              <w:right w:w="60" w:type="dxa"/>
            </w:tcMar>
            <w:vAlign w:val="center"/>
            <w:hideMark/>
          </w:tcPr>
          <w:p w14:paraId="390BA43C" w14:textId="77777777" w:rsidR="006E783B" w:rsidRDefault="006E783B">
            <w:pPr>
              <w:widowControl/>
              <w:jc w:val="center"/>
              <w:rPr>
                <w:rFonts w:ascii="Microsoft YaHei" w:hAnsi="Microsoft YaHei" w:cs="SimSun"/>
                <w:b/>
                <w:kern w:val="0"/>
                <w:szCs w:val="21"/>
              </w:rPr>
            </w:pPr>
            <w:r>
              <w:rPr>
                <w:rFonts w:ascii="Microsoft YaHei" w:hAnsi="Microsoft YaHei" w:cs="SimSun" w:hint="eastAsia"/>
                <w:b/>
                <w:kern w:val="0"/>
                <w:szCs w:val="21"/>
              </w:rPr>
              <w:t>知识产权（标准）类别</w:t>
            </w:r>
          </w:p>
        </w:tc>
        <w:tc>
          <w:tcPr>
            <w:tcW w:w="721" w:type="pct"/>
            <w:tcBorders>
              <w:top w:val="single" w:sz="4" w:space="0" w:color="auto"/>
              <w:left w:val="single" w:sz="4" w:space="0" w:color="auto"/>
              <w:bottom w:val="single" w:sz="4" w:space="0" w:color="auto"/>
              <w:right w:val="single" w:sz="4" w:space="0" w:color="auto"/>
            </w:tcBorders>
            <w:shd w:val="clear" w:color="auto" w:fill="F8F8F8"/>
            <w:tcMar>
              <w:top w:w="60" w:type="dxa"/>
              <w:left w:w="60" w:type="dxa"/>
              <w:bottom w:w="60" w:type="dxa"/>
              <w:right w:w="60" w:type="dxa"/>
            </w:tcMar>
            <w:vAlign w:val="center"/>
            <w:hideMark/>
          </w:tcPr>
          <w:p w14:paraId="0EA86AD1" w14:textId="77777777" w:rsidR="006E783B" w:rsidRDefault="006E783B">
            <w:pPr>
              <w:widowControl/>
              <w:jc w:val="center"/>
              <w:rPr>
                <w:rFonts w:ascii="Microsoft YaHei" w:hAnsi="Microsoft YaHei" w:cs="SimSun"/>
                <w:b/>
                <w:kern w:val="0"/>
                <w:szCs w:val="21"/>
              </w:rPr>
            </w:pPr>
            <w:r>
              <w:rPr>
                <w:rFonts w:ascii="Microsoft YaHei" w:hAnsi="Microsoft YaHei" w:cs="SimSun" w:hint="eastAsia"/>
                <w:b/>
                <w:kern w:val="0"/>
                <w:szCs w:val="21"/>
              </w:rPr>
              <w:t>知识产权（标准）具体名称</w:t>
            </w:r>
          </w:p>
        </w:tc>
        <w:tc>
          <w:tcPr>
            <w:tcW w:w="652" w:type="pct"/>
            <w:tcBorders>
              <w:top w:val="single" w:sz="4" w:space="0" w:color="auto"/>
              <w:left w:val="single" w:sz="4" w:space="0" w:color="auto"/>
              <w:bottom w:val="single" w:sz="4" w:space="0" w:color="auto"/>
              <w:right w:val="single" w:sz="4" w:space="0" w:color="auto"/>
            </w:tcBorders>
            <w:shd w:val="clear" w:color="auto" w:fill="F8F8F8"/>
            <w:tcMar>
              <w:top w:w="60" w:type="dxa"/>
              <w:left w:w="60" w:type="dxa"/>
              <w:bottom w:w="60" w:type="dxa"/>
              <w:right w:w="60" w:type="dxa"/>
            </w:tcMar>
            <w:vAlign w:val="center"/>
            <w:hideMark/>
          </w:tcPr>
          <w:p w14:paraId="6E167F4F" w14:textId="77777777" w:rsidR="006E783B" w:rsidRDefault="006E783B">
            <w:pPr>
              <w:widowControl/>
              <w:jc w:val="center"/>
              <w:rPr>
                <w:rFonts w:ascii="Microsoft YaHei" w:hAnsi="Microsoft YaHei" w:cs="SimSun"/>
                <w:b/>
                <w:kern w:val="0"/>
                <w:szCs w:val="21"/>
              </w:rPr>
            </w:pPr>
            <w:r>
              <w:rPr>
                <w:rFonts w:ascii="Microsoft YaHei" w:hAnsi="Microsoft YaHei" w:cs="SimSun" w:hint="eastAsia"/>
                <w:b/>
                <w:kern w:val="0"/>
                <w:szCs w:val="21"/>
              </w:rPr>
              <w:t>国家（地区）</w:t>
            </w:r>
          </w:p>
        </w:tc>
        <w:tc>
          <w:tcPr>
            <w:tcW w:w="512" w:type="pct"/>
            <w:tcBorders>
              <w:top w:val="single" w:sz="4" w:space="0" w:color="auto"/>
              <w:left w:val="single" w:sz="4" w:space="0" w:color="auto"/>
              <w:bottom w:val="single" w:sz="4" w:space="0" w:color="auto"/>
              <w:right w:val="single" w:sz="4" w:space="0" w:color="auto"/>
            </w:tcBorders>
            <w:shd w:val="clear" w:color="auto" w:fill="F8F8F8"/>
            <w:tcMar>
              <w:top w:w="60" w:type="dxa"/>
              <w:left w:w="60" w:type="dxa"/>
              <w:bottom w:w="60" w:type="dxa"/>
              <w:right w:w="60" w:type="dxa"/>
            </w:tcMar>
            <w:vAlign w:val="center"/>
            <w:hideMark/>
          </w:tcPr>
          <w:p w14:paraId="701EDA0E" w14:textId="77777777" w:rsidR="006E783B" w:rsidRDefault="006E783B">
            <w:pPr>
              <w:widowControl/>
              <w:jc w:val="center"/>
              <w:rPr>
                <w:rFonts w:ascii="Microsoft YaHei" w:hAnsi="Microsoft YaHei" w:cs="SimSun"/>
                <w:b/>
                <w:kern w:val="0"/>
                <w:szCs w:val="21"/>
              </w:rPr>
            </w:pPr>
            <w:r>
              <w:rPr>
                <w:rFonts w:ascii="Microsoft YaHei" w:hAnsi="Microsoft YaHei" w:cs="SimSun" w:hint="eastAsia"/>
                <w:b/>
                <w:kern w:val="0"/>
                <w:szCs w:val="21"/>
              </w:rPr>
              <w:t>授权号（标准编号）</w:t>
            </w:r>
          </w:p>
        </w:tc>
        <w:tc>
          <w:tcPr>
            <w:tcW w:w="451" w:type="pct"/>
            <w:tcBorders>
              <w:top w:val="single" w:sz="4" w:space="0" w:color="auto"/>
              <w:left w:val="single" w:sz="4" w:space="0" w:color="auto"/>
              <w:bottom w:val="single" w:sz="4" w:space="0" w:color="auto"/>
              <w:right w:val="single" w:sz="4" w:space="0" w:color="auto"/>
            </w:tcBorders>
            <w:shd w:val="clear" w:color="auto" w:fill="F8F8F8"/>
            <w:tcMar>
              <w:top w:w="60" w:type="dxa"/>
              <w:left w:w="60" w:type="dxa"/>
              <w:bottom w:w="60" w:type="dxa"/>
              <w:right w:w="60" w:type="dxa"/>
            </w:tcMar>
            <w:vAlign w:val="center"/>
            <w:hideMark/>
          </w:tcPr>
          <w:p w14:paraId="6AA03BB3" w14:textId="77777777" w:rsidR="006E783B" w:rsidRDefault="006E783B">
            <w:pPr>
              <w:widowControl/>
              <w:jc w:val="center"/>
              <w:rPr>
                <w:rFonts w:ascii="Microsoft YaHei" w:hAnsi="Microsoft YaHei" w:cs="SimSun"/>
                <w:b/>
                <w:kern w:val="0"/>
                <w:szCs w:val="21"/>
              </w:rPr>
            </w:pPr>
            <w:r>
              <w:rPr>
                <w:rFonts w:ascii="Microsoft YaHei" w:hAnsi="Microsoft YaHei" w:cs="SimSun" w:hint="eastAsia"/>
                <w:b/>
                <w:kern w:val="0"/>
                <w:szCs w:val="21"/>
              </w:rPr>
              <w:t>授权（标准发布）日期</w:t>
            </w:r>
          </w:p>
        </w:tc>
        <w:tc>
          <w:tcPr>
            <w:tcW w:w="527" w:type="pct"/>
            <w:tcBorders>
              <w:top w:val="single" w:sz="4" w:space="0" w:color="auto"/>
              <w:left w:val="single" w:sz="4" w:space="0" w:color="auto"/>
              <w:bottom w:val="single" w:sz="4" w:space="0" w:color="auto"/>
              <w:right w:val="single" w:sz="4" w:space="0" w:color="auto"/>
            </w:tcBorders>
            <w:shd w:val="clear" w:color="auto" w:fill="F8F8F8"/>
            <w:tcMar>
              <w:top w:w="60" w:type="dxa"/>
              <w:left w:w="60" w:type="dxa"/>
              <w:bottom w:w="60" w:type="dxa"/>
              <w:right w:w="60" w:type="dxa"/>
            </w:tcMar>
            <w:vAlign w:val="center"/>
            <w:hideMark/>
          </w:tcPr>
          <w:p w14:paraId="201F4288" w14:textId="77777777" w:rsidR="006E783B" w:rsidRDefault="006E783B">
            <w:pPr>
              <w:widowControl/>
              <w:jc w:val="center"/>
              <w:rPr>
                <w:rFonts w:ascii="Microsoft YaHei" w:hAnsi="Microsoft YaHei" w:cs="SimSun"/>
                <w:b/>
                <w:kern w:val="0"/>
                <w:szCs w:val="21"/>
              </w:rPr>
            </w:pPr>
            <w:r>
              <w:rPr>
                <w:rFonts w:ascii="Microsoft YaHei" w:hAnsi="Microsoft YaHei" w:cs="SimSun" w:hint="eastAsia"/>
                <w:b/>
                <w:kern w:val="0"/>
                <w:szCs w:val="21"/>
              </w:rPr>
              <w:t>证书编号（标准批准发布部门）</w:t>
            </w:r>
          </w:p>
        </w:tc>
        <w:tc>
          <w:tcPr>
            <w:tcW w:w="527" w:type="pct"/>
            <w:tcBorders>
              <w:top w:val="single" w:sz="4" w:space="0" w:color="auto"/>
              <w:left w:val="single" w:sz="4" w:space="0" w:color="auto"/>
              <w:bottom w:val="single" w:sz="4" w:space="0" w:color="auto"/>
              <w:right w:val="single" w:sz="4" w:space="0" w:color="auto"/>
            </w:tcBorders>
            <w:shd w:val="clear" w:color="auto" w:fill="F8F8F8"/>
            <w:tcMar>
              <w:top w:w="60" w:type="dxa"/>
              <w:left w:w="60" w:type="dxa"/>
              <w:bottom w:w="60" w:type="dxa"/>
              <w:right w:w="60" w:type="dxa"/>
            </w:tcMar>
            <w:vAlign w:val="center"/>
            <w:hideMark/>
          </w:tcPr>
          <w:p w14:paraId="6A482296" w14:textId="77777777" w:rsidR="006E783B" w:rsidRDefault="006E783B">
            <w:pPr>
              <w:widowControl/>
              <w:jc w:val="center"/>
              <w:rPr>
                <w:rFonts w:ascii="Microsoft YaHei" w:hAnsi="Microsoft YaHei" w:cs="SimSun"/>
                <w:b/>
                <w:kern w:val="0"/>
                <w:szCs w:val="21"/>
              </w:rPr>
            </w:pPr>
            <w:r>
              <w:rPr>
                <w:rFonts w:ascii="Microsoft YaHei" w:hAnsi="Microsoft YaHei" w:cs="SimSun" w:hint="eastAsia"/>
                <w:b/>
                <w:kern w:val="0"/>
                <w:szCs w:val="21"/>
              </w:rPr>
              <w:t>权利人（标准起草单位）</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60" w:type="dxa"/>
              <w:left w:w="60" w:type="dxa"/>
              <w:bottom w:w="60" w:type="dxa"/>
              <w:right w:w="60" w:type="dxa"/>
            </w:tcMar>
            <w:vAlign w:val="center"/>
            <w:hideMark/>
          </w:tcPr>
          <w:p w14:paraId="6C63C3C2" w14:textId="77777777" w:rsidR="006E783B" w:rsidRDefault="006E783B">
            <w:pPr>
              <w:widowControl/>
              <w:jc w:val="center"/>
              <w:rPr>
                <w:rFonts w:ascii="Microsoft YaHei" w:hAnsi="Microsoft YaHei" w:cs="SimSun"/>
                <w:b/>
                <w:kern w:val="0"/>
                <w:szCs w:val="21"/>
              </w:rPr>
            </w:pPr>
            <w:r>
              <w:rPr>
                <w:rFonts w:ascii="Microsoft YaHei" w:hAnsi="Microsoft YaHei" w:cs="SimSun" w:hint="eastAsia"/>
                <w:b/>
                <w:kern w:val="0"/>
                <w:szCs w:val="21"/>
              </w:rPr>
              <w:t>发明人（标准起草人）</w:t>
            </w:r>
          </w:p>
        </w:tc>
        <w:tc>
          <w:tcPr>
            <w:tcW w:w="367" w:type="pct"/>
            <w:tcBorders>
              <w:top w:val="single" w:sz="4" w:space="0" w:color="auto"/>
              <w:left w:val="single" w:sz="4" w:space="0" w:color="auto"/>
              <w:bottom w:val="single" w:sz="4" w:space="0" w:color="auto"/>
              <w:right w:val="single" w:sz="4" w:space="0" w:color="auto"/>
            </w:tcBorders>
            <w:shd w:val="clear" w:color="auto" w:fill="F8F8F8"/>
            <w:tcMar>
              <w:top w:w="60" w:type="dxa"/>
              <w:left w:w="60" w:type="dxa"/>
              <w:bottom w:w="60" w:type="dxa"/>
              <w:right w:w="60" w:type="dxa"/>
            </w:tcMar>
            <w:vAlign w:val="center"/>
            <w:hideMark/>
          </w:tcPr>
          <w:p w14:paraId="4A59DF90" w14:textId="77777777" w:rsidR="006E783B" w:rsidRDefault="006E783B">
            <w:pPr>
              <w:widowControl/>
              <w:jc w:val="center"/>
              <w:rPr>
                <w:rFonts w:ascii="Microsoft YaHei" w:hAnsi="Microsoft YaHei" w:cs="SimSun"/>
                <w:b/>
                <w:kern w:val="0"/>
                <w:szCs w:val="21"/>
              </w:rPr>
            </w:pPr>
            <w:r>
              <w:rPr>
                <w:rFonts w:ascii="Microsoft YaHei" w:hAnsi="Microsoft YaHei" w:cs="SimSun" w:hint="eastAsia"/>
                <w:b/>
                <w:kern w:val="0"/>
                <w:szCs w:val="21"/>
              </w:rPr>
              <w:t>发明专利（标准）有效状态</w:t>
            </w:r>
          </w:p>
        </w:tc>
      </w:tr>
      <w:tr w:rsidR="00845084" w14:paraId="60136F16" w14:textId="77777777" w:rsidTr="00BA55F3">
        <w:trPr>
          <w:trHeight w:val="420"/>
        </w:trPr>
        <w:tc>
          <w:tcPr>
            <w:tcW w:w="0" w:type="auto"/>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2FA2A541" w14:textId="62838BB9" w:rsidR="00845084" w:rsidRDefault="00845084" w:rsidP="00845084">
            <w:pPr>
              <w:widowControl/>
              <w:jc w:val="center"/>
              <w:rPr>
                <w:rFonts w:ascii="Times New Roman" w:hAnsi="Times New Roman"/>
                <w:kern w:val="0"/>
                <w:szCs w:val="21"/>
              </w:rPr>
            </w:pPr>
            <w:r>
              <w:rPr>
                <w:rFonts w:ascii="Times New Roman" w:hAnsi="Times New Roman" w:hint="eastAsia"/>
                <w:kern w:val="0"/>
                <w:szCs w:val="21"/>
              </w:rPr>
              <w:t>1</w:t>
            </w:r>
          </w:p>
        </w:tc>
        <w:tc>
          <w:tcPr>
            <w:tcW w:w="465"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0DAA70C7" w14:textId="686CB2B7" w:rsidR="00845084" w:rsidRPr="00330EC2" w:rsidRDefault="00845084" w:rsidP="00845084">
            <w:pPr>
              <w:widowControl/>
              <w:wordWrap w:val="0"/>
              <w:jc w:val="center"/>
              <w:rPr>
                <w:rFonts w:asciiTheme="minorEastAsia" w:eastAsiaTheme="minorEastAsia" w:hAnsiTheme="minorEastAsia"/>
                <w:kern w:val="0"/>
                <w:sz w:val="24"/>
              </w:rPr>
            </w:pPr>
            <w:r w:rsidRPr="00845084">
              <w:rPr>
                <w:rFonts w:asciiTheme="minorEastAsia" w:eastAsiaTheme="minorEastAsia" w:hAnsiTheme="minorEastAsia" w:cs="Segoe UI"/>
                <w:color w:val="0F1115"/>
                <w:sz w:val="24"/>
                <w:shd w:val="clear" w:color="auto" w:fill="FFFFFF"/>
              </w:rPr>
              <w:t>发明专利</w:t>
            </w:r>
          </w:p>
        </w:tc>
        <w:tc>
          <w:tcPr>
            <w:tcW w:w="721"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EB544AE" w14:textId="2D10FD5C" w:rsidR="00845084" w:rsidRPr="00330EC2" w:rsidRDefault="00845084" w:rsidP="00845084">
            <w:pPr>
              <w:widowControl/>
              <w:wordWrap w:val="0"/>
              <w:jc w:val="center"/>
              <w:rPr>
                <w:rFonts w:asciiTheme="minorEastAsia" w:eastAsiaTheme="minorEastAsia" w:hAnsiTheme="minorEastAsia"/>
                <w:kern w:val="0"/>
                <w:sz w:val="24"/>
              </w:rPr>
            </w:pPr>
            <w:r w:rsidRPr="00845084">
              <w:rPr>
                <w:rFonts w:asciiTheme="minorEastAsia" w:eastAsiaTheme="minorEastAsia" w:hAnsiTheme="minorEastAsia" w:cs="Segoe UI" w:hint="eastAsia"/>
                <w:color w:val="0F1115"/>
                <w:sz w:val="24"/>
                <w:shd w:val="clear" w:color="auto" w:fill="FFFFFF"/>
              </w:rPr>
              <w:t>二甲基亚砜在制备提高昆虫病原线虫产量制剂中的应用</w:t>
            </w:r>
          </w:p>
        </w:tc>
        <w:tc>
          <w:tcPr>
            <w:tcW w:w="0" w:type="auto"/>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6B189E80" w14:textId="7FD474F4" w:rsidR="00845084" w:rsidRPr="00330EC2" w:rsidRDefault="00845084" w:rsidP="00845084">
            <w:pPr>
              <w:widowControl/>
              <w:wordWrap w:val="0"/>
              <w:jc w:val="center"/>
              <w:rPr>
                <w:rFonts w:asciiTheme="minorEastAsia" w:eastAsiaTheme="minorEastAsia" w:hAnsiTheme="minorEastAsia"/>
                <w:kern w:val="0"/>
                <w:sz w:val="24"/>
              </w:rPr>
            </w:pPr>
            <w:r w:rsidRPr="00845084">
              <w:rPr>
                <w:rFonts w:asciiTheme="minorEastAsia" w:eastAsiaTheme="minorEastAsia" w:hAnsiTheme="minorEastAsia" w:cs="Segoe UI"/>
                <w:color w:val="0F1115"/>
                <w:sz w:val="24"/>
                <w:shd w:val="clear" w:color="auto" w:fill="FFFFFF"/>
              </w:rPr>
              <w:t>中国</w:t>
            </w:r>
          </w:p>
        </w:tc>
        <w:tc>
          <w:tcPr>
            <w:tcW w:w="0" w:type="auto"/>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2A8585CB" w14:textId="1497C03C" w:rsidR="00845084" w:rsidRPr="00330EC2" w:rsidRDefault="00845084" w:rsidP="00845084">
            <w:pPr>
              <w:widowControl/>
              <w:wordWrap w:val="0"/>
              <w:jc w:val="center"/>
              <w:rPr>
                <w:rFonts w:asciiTheme="minorEastAsia" w:eastAsiaTheme="minorEastAsia" w:hAnsiTheme="minorEastAsia"/>
                <w:kern w:val="0"/>
                <w:sz w:val="24"/>
              </w:rPr>
            </w:pPr>
            <w:r w:rsidRPr="00845084">
              <w:rPr>
                <w:rFonts w:asciiTheme="minorEastAsia" w:eastAsiaTheme="minorEastAsia" w:hAnsiTheme="minorEastAsia" w:cs="Segoe UI"/>
                <w:color w:val="0F1115"/>
                <w:sz w:val="24"/>
                <w:shd w:val="clear" w:color="auto" w:fill="FFFFFF"/>
              </w:rPr>
              <w:t>CN 113796463 B</w:t>
            </w:r>
          </w:p>
        </w:tc>
        <w:tc>
          <w:tcPr>
            <w:tcW w:w="451"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F6A88CC" w14:textId="1CB6808F" w:rsidR="00845084" w:rsidRPr="00330EC2" w:rsidRDefault="00845084" w:rsidP="00845084">
            <w:pPr>
              <w:widowControl/>
              <w:wordWrap w:val="0"/>
              <w:jc w:val="center"/>
              <w:rPr>
                <w:rFonts w:asciiTheme="minorEastAsia" w:eastAsiaTheme="minorEastAsia" w:hAnsiTheme="minorEastAsia"/>
                <w:kern w:val="0"/>
                <w:sz w:val="24"/>
              </w:rPr>
            </w:pPr>
            <w:r w:rsidRPr="00845084">
              <w:rPr>
                <w:rFonts w:asciiTheme="minorEastAsia" w:eastAsiaTheme="minorEastAsia" w:hAnsiTheme="minorEastAsia" w:cs="Segoe UI" w:hint="eastAsia"/>
                <w:color w:val="0F1115"/>
                <w:sz w:val="24"/>
                <w:shd w:val="clear" w:color="auto" w:fill="FFFFFF"/>
              </w:rPr>
              <w:t>2023-07-18</w:t>
            </w:r>
          </w:p>
        </w:tc>
        <w:tc>
          <w:tcPr>
            <w:tcW w:w="527"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150EE1F7" w14:textId="206EC1B9" w:rsidR="00845084" w:rsidRPr="00330EC2" w:rsidRDefault="00845084" w:rsidP="00845084">
            <w:pPr>
              <w:widowControl/>
              <w:wordWrap w:val="0"/>
              <w:jc w:val="center"/>
              <w:rPr>
                <w:rFonts w:asciiTheme="minorEastAsia" w:eastAsiaTheme="minorEastAsia" w:hAnsiTheme="minorEastAsia"/>
                <w:kern w:val="0"/>
                <w:sz w:val="24"/>
              </w:rPr>
            </w:pPr>
            <w:r w:rsidRPr="00845084">
              <w:rPr>
                <w:rFonts w:asciiTheme="minorEastAsia" w:eastAsiaTheme="minorEastAsia" w:hAnsiTheme="minorEastAsia" w:cs="Segoe UI"/>
                <w:color w:val="0F1115"/>
                <w:sz w:val="24"/>
                <w:shd w:val="clear" w:color="auto" w:fill="FFFFFF"/>
              </w:rPr>
              <w:t>ZL 2021 1 0953231.4</w:t>
            </w:r>
          </w:p>
        </w:tc>
        <w:tc>
          <w:tcPr>
            <w:tcW w:w="527"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76FF6AC3" w14:textId="540A8C87" w:rsidR="00845084" w:rsidRPr="00330EC2" w:rsidRDefault="00845084" w:rsidP="00845084">
            <w:pPr>
              <w:widowControl/>
              <w:wordWrap w:val="0"/>
              <w:jc w:val="center"/>
              <w:rPr>
                <w:rFonts w:asciiTheme="minorEastAsia" w:eastAsiaTheme="minorEastAsia" w:hAnsiTheme="minorEastAsia"/>
                <w:kern w:val="0"/>
                <w:sz w:val="24"/>
              </w:rPr>
            </w:pPr>
            <w:r w:rsidRPr="00845084">
              <w:rPr>
                <w:rFonts w:asciiTheme="minorEastAsia" w:eastAsiaTheme="minorEastAsia" w:hAnsiTheme="minorEastAsia" w:cs="Segoe UI"/>
                <w:color w:val="0F1115"/>
                <w:sz w:val="24"/>
                <w:shd w:val="clear" w:color="auto" w:fill="FFFFFF"/>
              </w:rPr>
              <w:t>云南省烟草公司玉溪市公司;广东省科学院动物研究所</w:t>
            </w:r>
          </w:p>
        </w:tc>
        <w:tc>
          <w:tcPr>
            <w:tcW w:w="627"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FAFB739" w14:textId="33BE0B55" w:rsidR="00845084" w:rsidRPr="00330EC2" w:rsidRDefault="00845084" w:rsidP="00845084">
            <w:pPr>
              <w:widowControl/>
              <w:wordWrap w:val="0"/>
              <w:jc w:val="center"/>
              <w:rPr>
                <w:rFonts w:asciiTheme="minorEastAsia" w:eastAsiaTheme="minorEastAsia" w:hAnsiTheme="minorEastAsia"/>
                <w:kern w:val="0"/>
                <w:sz w:val="24"/>
              </w:rPr>
            </w:pPr>
            <w:r w:rsidRPr="00845084">
              <w:rPr>
                <w:rFonts w:asciiTheme="minorEastAsia" w:eastAsiaTheme="minorEastAsia" w:hAnsiTheme="minorEastAsia" w:cs="Segoe UI" w:hint="eastAsia"/>
                <w:color w:val="0F1115"/>
                <w:sz w:val="24"/>
                <w:shd w:val="clear" w:color="auto" w:fill="FFFFFF"/>
              </w:rPr>
              <w:t>谷星慧</w:t>
            </w:r>
            <w:r w:rsidRPr="00845084">
              <w:rPr>
                <w:rFonts w:asciiTheme="minorEastAsia" w:eastAsiaTheme="minorEastAsia" w:hAnsiTheme="minorEastAsia" w:cs="Segoe UI"/>
                <w:color w:val="0F1115"/>
                <w:sz w:val="24"/>
                <w:shd w:val="clear" w:color="auto" w:fill="FFFFFF"/>
              </w:rPr>
              <w:t>;</w:t>
            </w:r>
            <w:r w:rsidRPr="00845084">
              <w:rPr>
                <w:rFonts w:asciiTheme="minorEastAsia" w:eastAsiaTheme="minorEastAsia" w:hAnsiTheme="minorEastAsia" w:cs="Segoe UI" w:hint="eastAsia"/>
                <w:color w:val="0F1115"/>
                <w:sz w:val="24"/>
                <w:shd w:val="clear" w:color="auto" w:fill="FFFFFF"/>
              </w:rPr>
              <w:t>王杰</w:t>
            </w:r>
            <w:r w:rsidRPr="00845084">
              <w:rPr>
                <w:rFonts w:asciiTheme="minorEastAsia" w:eastAsiaTheme="minorEastAsia" w:hAnsiTheme="minorEastAsia" w:cs="Segoe UI"/>
                <w:color w:val="0F1115"/>
                <w:sz w:val="24"/>
                <w:shd w:val="clear" w:color="auto" w:fill="FFFFFF"/>
              </w:rPr>
              <w:t>;</w:t>
            </w:r>
            <w:r w:rsidRPr="00845084">
              <w:rPr>
                <w:rFonts w:asciiTheme="minorEastAsia" w:eastAsiaTheme="minorEastAsia" w:hAnsiTheme="minorEastAsia" w:cs="Segoe UI" w:hint="eastAsia"/>
                <w:color w:val="0F1115"/>
                <w:sz w:val="24"/>
                <w:shd w:val="clear" w:color="auto" w:fill="FFFFFF"/>
              </w:rPr>
              <w:t>屈玲</w:t>
            </w:r>
            <w:r w:rsidRPr="00845084">
              <w:rPr>
                <w:rFonts w:asciiTheme="minorEastAsia" w:eastAsiaTheme="minorEastAsia" w:hAnsiTheme="minorEastAsia" w:cs="Segoe UI"/>
                <w:color w:val="0F1115"/>
                <w:sz w:val="24"/>
                <w:shd w:val="clear" w:color="auto" w:fill="FFFFFF"/>
              </w:rPr>
              <w:t>;</w:t>
            </w:r>
            <w:r w:rsidRPr="00845084">
              <w:rPr>
                <w:rFonts w:asciiTheme="minorEastAsia" w:eastAsiaTheme="minorEastAsia" w:hAnsiTheme="minorEastAsia" w:cs="Segoe UI" w:hint="eastAsia"/>
                <w:color w:val="0F1115"/>
                <w:sz w:val="24"/>
                <w:shd w:val="clear" w:color="auto" w:fill="FFFFFF"/>
              </w:rPr>
              <w:t>李江舟</w:t>
            </w:r>
            <w:r w:rsidRPr="00845084">
              <w:rPr>
                <w:rFonts w:asciiTheme="minorEastAsia" w:eastAsiaTheme="minorEastAsia" w:hAnsiTheme="minorEastAsia" w:cs="Segoe UI"/>
                <w:color w:val="0F1115"/>
                <w:sz w:val="24"/>
                <w:shd w:val="clear" w:color="auto" w:fill="FFFFFF"/>
              </w:rPr>
              <w:t>;</w:t>
            </w:r>
            <w:r w:rsidRPr="00845084">
              <w:rPr>
                <w:rFonts w:asciiTheme="minorEastAsia" w:eastAsiaTheme="minorEastAsia" w:hAnsiTheme="minorEastAsia" w:cs="Segoe UI" w:hint="eastAsia"/>
                <w:color w:val="0F1115"/>
                <w:sz w:val="24"/>
                <w:shd w:val="clear" w:color="auto" w:fill="FFFFFF"/>
              </w:rPr>
              <w:t>曹莉</w:t>
            </w:r>
            <w:r w:rsidRPr="00845084">
              <w:rPr>
                <w:rFonts w:asciiTheme="minorEastAsia" w:eastAsiaTheme="minorEastAsia" w:hAnsiTheme="minorEastAsia" w:cs="Segoe UI"/>
                <w:color w:val="0F1115"/>
                <w:sz w:val="24"/>
                <w:shd w:val="clear" w:color="auto" w:fill="FFFFFF"/>
              </w:rPr>
              <w:t>;</w:t>
            </w:r>
            <w:r w:rsidRPr="00845084">
              <w:rPr>
                <w:rFonts w:asciiTheme="minorEastAsia" w:eastAsiaTheme="minorEastAsia" w:hAnsiTheme="minorEastAsia" w:cs="Segoe UI" w:hint="eastAsia"/>
                <w:color w:val="0F1115"/>
                <w:sz w:val="24"/>
                <w:shd w:val="clear" w:color="auto" w:fill="FFFFFF"/>
              </w:rPr>
              <w:t>韩日畴</w:t>
            </w:r>
            <w:r w:rsidRPr="00845084">
              <w:rPr>
                <w:rFonts w:asciiTheme="minorEastAsia" w:eastAsiaTheme="minorEastAsia" w:hAnsiTheme="minorEastAsia" w:cs="Segoe UI"/>
                <w:color w:val="0F1115"/>
                <w:sz w:val="24"/>
                <w:shd w:val="clear" w:color="auto" w:fill="FFFFFF"/>
              </w:rPr>
              <w:t>;</w:t>
            </w:r>
            <w:r w:rsidRPr="00845084">
              <w:rPr>
                <w:rFonts w:asciiTheme="minorEastAsia" w:eastAsiaTheme="minorEastAsia" w:hAnsiTheme="minorEastAsia" w:cs="Segoe UI" w:hint="eastAsia"/>
                <w:color w:val="0F1115"/>
                <w:sz w:val="24"/>
                <w:shd w:val="clear" w:color="auto" w:fill="FFFFFF"/>
              </w:rPr>
              <w:t>黄智华</w:t>
            </w:r>
            <w:r>
              <w:rPr>
                <w:rFonts w:asciiTheme="minorEastAsia" w:eastAsiaTheme="minorEastAsia" w:hAnsiTheme="minorEastAsia" w:cs="Segoe UI" w:hint="eastAsia"/>
                <w:color w:val="0F1115"/>
                <w:sz w:val="24"/>
                <w:shd w:val="clear" w:color="auto" w:fill="FFFFFF"/>
              </w:rPr>
              <w:t>;</w:t>
            </w:r>
            <w:r w:rsidRPr="00845084">
              <w:rPr>
                <w:rFonts w:asciiTheme="minorEastAsia" w:eastAsiaTheme="minorEastAsia" w:hAnsiTheme="minorEastAsia" w:cs="Segoe UI" w:hint="eastAsia"/>
                <w:color w:val="0F1115"/>
                <w:sz w:val="24"/>
                <w:shd w:val="clear" w:color="auto" w:fill="FFFFFF"/>
              </w:rPr>
              <w:t>崔永和</w:t>
            </w:r>
            <w:r w:rsidRPr="00845084">
              <w:rPr>
                <w:rFonts w:asciiTheme="minorEastAsia" w:eastAsiaTheme="minorEastAsia" w:hAnsiTheme="minorEastAsia" w:cs="Segoe UI"/>
                <w:color w:val="0F1115"/>
                <w:sz w:val="24"/>
                <w:shd w:val="clear" w:color="auto" w:fill="FFFFFF"/>
              </w:rPr>
              <w:t>;</w:t>
            </w:r>
            <w:r w:rsidRPr="00845084">
              <w:rPr>
                <w:rFonts w:asciiTheme="minorEastAsia" w:eastAsiaTheme="minorEastAsia" w:hAnsiTheme="minorEastAsia" w:cs="Segoe UI" w:hint="eastAsia"/>
                <w:color w:val="0F1115"/>
                <w:sz w:val="24"/>
                <w:shd w:val="clear" w:color="auto" w:fill="FFFFFF"/>
              </w:rPr>
              <w:t>杨海林</w:t>
            </w:r>
            <w:r w:rsidRPr="00845084">
              <w:rPr>
                <w:rFonts w:asciiTheme="minorEastAsia" w:eastAsiaTheme="minorEastAsia" w:hAnsiTheme="minorEastAsia" w:cs="Segoe UI"/>
                <w:color w:val="0F1115"/>
                <w:sz w:val="24"/>
                <w:shd w:val="clear" w:color="auto" w:fill="FFFFFF"/>
              </w:rPr>
              <w:t>;</w:t>
            </w:r>
            <w:r w:rsidRPr="00845084">
              <w:rPr>
                <w:rFonts w:asciiTheme="minorEastAsia" w:eastAsiaTheme="minorEastAsia" w:hAnsiTheme="minorEastAsia" w:cs="Segoe UI" w:hint="eastAsia"/>
                <w:color w:val="0F1115"/>
                <w:sz w:val="24"/>
                <w:shd w:val="clear" w:color="auto" w:fill="FFFFFF"/>
              </w:rPr>
              <w:t>刘珏廷</w:t>
            </w:r>
          </w:p>
        </w:tc>
        <w:tc>
          <w:tcPr>
            <w:tcW w:w="367"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314CD43" w14:textId="1CC59220" w:rsidR="00845084" w:rsidRPr="00330EC2" w:rsidRDefault="00845084" w:rsidP="00845084">
            <w:pPr>
              <w:widowControl/>
              <w:wordWrap w:val="0"/>
              <w:jc w:val="center"/>
              <w:rPr>
                <w:rFonts w:asciiTheme="minorEastAsia" w:eastAsiaTheme="minorEastAsia" w:hAnsiTheme="minorEastAsia"/>
                <w:kern w:val="0"/>
                <w:sz w:val="24"/>
              </w:rPr>
            </w:pPr>
            <w:r w:rsidRPr="00845084">
              <w:rPr>
                <w:rFonts w:asciiTheme="minorEastAsia" w:eastAsiaTheme="minorEastAsia" w:hAnsiTheme="minorEastAsia" w:cs="Segoe UI" w:hint="eastAsia"/>
                <w:color w:val="0F1115"/>
                <w:sz w:val="24"/>
                <w:shd w:val="clear" w:color="auto" w:fill="FFFFFF"/>
              </w:rPr>
              <w:t>有效</w:t>
            </w:r>
          </w:p>
        </w:tc>
      </w:tr>
      <w:tr w:rsidR="00845084" w14:paraId="384AEC91" w14:textId="77777777" w:rsidTr="00BA55F3">
        <w:trPr>
          <w:trHeight w:val="420"/>
        </w:trPr>
        <w:tc>
          <w:tcPr>
            <w:tcW w:w="0" w:type="auto"/>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64998079" w14:textId="6B941797" w:rsidR="00845084" w:rsidRPr="005432A0" w:rsidRDefault="00845084" w:rsidP="00845084">
            <w:pPr>
              <w:widowControl/>
              <w:jc w:val="center"/>
              <w:rPr>
                <w:rFonts w:ascii="Times New Roman" w:hAnsi="Times New Roman"/>
                <w:kern w:val="0"/>
                <w:szCs w:val="21"/>
              </w:rPr>
            </w:pPr>
            <w:r w:rsidRPr="005432A0">
              <w:rPr>
                <w:rFonts w:ascii="Times New Roman" w:hAnsi="Times New Roman" w:hint="eastAsia"/>
                <w:kern w:val="0"/>
                <w:szCs w:val="21"/>
              </w:rPr>
              <w:t>2</w:t>
            </w:r>
          </w:p>
        </w:tc>
        <w:tc>
          <w:tcPr>
            <w:tcW w:w="465"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6FE287DB" w14:textId="7893E37A"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color w:val="0F1115"/>
                <w:sz w:val="24"/>
                <w:shd w:val="clear" w:color="auto" w:fill="FFFFFF"/>
              </w:rPr>
              <w:t>发明专利</w:t>
            </w:r>
          </w:p>
        </w:tc>
        <w:tc>
          <w:tcPr>
            <w:tcW w:w="721"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6082DDF5" w14:textId="01015E0A"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color w:val="0F1115"/>
                <w:sz w:val="24"/>
                <w:shd w:val="clear" w:color="auto" w:fill="FFFFFF"/>
              </w:rPr>
              <w:t>蛔甙在制备</w:t>
            </w:r>
            <w:proofErr w:type="spellStart"/>
            <w:r w:rsidRPr="00845084">
              <w:rPr>
                <w:rFonts w:asciiTheme="minorEastAsia" w:eastAsiaTheme="minorEastAsia" w:hAnsiTheme="minorEastAsia" w:cs="Segoe UI"/>
                <w:color w:val="0F1115"/>
                <w:sz w:val="24"/>
                <w:shd w:val="clear" w:color="auto" w:fill="FFFFFF"/>
              </w:rPr>
              <w:t>H.bacteriophora</w:t>
            </w:r>
            <w:proofErr w:type="spellEnd"/>
            <w:r w:rsidRPr="00845084">
              <w:rPr>
                <w:rFonts w:asciiTheme="minorEastAsia" w:eastAsiaTheme="minorEastAsia" w:hAnsiTheme="minorEastAsia" w:cs="Segoe UI"/>
                <w:color w:val="0F1115"/>
                <w:sz w:val="24"/>
                <w:shd w:val="clear" w:color="auto" w:fill="FFFFFF"/>
              </w:rPr>
              <w:t xml:space="preserve"> H06线虫产量制剂中的应用</w:t>
            </w:r>
          </w:p>
        </w:tc>
        <w:tc>
          <w:tcPr>
            <w:tcW w:w="0" w:type="auto"/>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1789F485" w14:textId="6914B236"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color w:val="0F1115"/>
                <w:sz w:val="24"/>
                <w:shd w:val="clear" w:color="auto" w:fill="FFFFFF"/>
              </w:rPr>
              <w:t>中国</w:t>
            </w:r>
          </w:p>
        </w:tc>
        <w:tc>
          <w:tcPr>
            <w:tcW w:w="0" w:type="auto"/>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2276571A" w14:textId="7CD72D3A"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color w:val="0F1115"/>
                <w:sz w:val="24"/>
                <w:shd w:val="clear" w:color="auto" w:fill="FFFFFF"/>
              </w:rPr>
              <w:t>CN113826585B</w:t>
            </w:r>
          </w:p>
        </w:tc>
        <w:tc>
          <w:tcPr>
            <w:tcW w:w="451"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0F8508B" w14:textId="3EAD2E74"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color w:val="0F1115"/>
                <w:sz w:val="24"/>
                <w:shd w:val="clear" w:color="auto" w:fill="FFFFFF"/>
              </w:rPr>
              <w:t>2022-11-04</w:t>
            </w:r>
          </w:p>
        </w:tc>
        <w:tc>
          <w:tcPr>
            <w:tcW w:w="527"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4136C501" w14:textId="7DA7A6E7"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hint="eastAsia"/>
                <w:color w:val="0F1115"/>
                <w:sz w:val="24"/>
                <w:shd w:val="clear" w:color="auto" w:fill="FFFFFF"/>
              </w:rPr>
              <w:t>ZL 202110953233.3</w:t>
            </w:r>
          </w:p>
        </w:tc>
        <w:tc>
          <w:tcPr>
            <w:tcW w:w="527"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6D308F67" w14:textId="79B4EA8E"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color w:val="0F1115"/>
                <w:sz w:val="24"/>
                <w:shd w:val="clear" w:color="auto" w:fill="FFFFFF"/>
              </w:rPr>
              <w:t>云南省烟草公司玉溪市公司;广东省科学院动物研究所</w:t>
            </w:r>
          </w:p>
        </w:tc>
        <w:tc>
          <w:tcPr>
            <w:tcW w:w="627"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7AFA4CAA" w14:textId="74BC7F23"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color w:val="0F1115"/>
                <w:sz w:val="24"/>
                <w:shd w:val="clear" w:color="auto" w:fill="FFFFFF"/>
              </w:rPr>
              <w:t>谷星慧;王杰;屈玲;黄智华;曹莉;韩日畴;李江舟;崔永和; 周文兵刘珏廷</w:t>
            </w:r>
          </w:p>
        </w:tc>
        <w:tc>
          <w:tcPr>
            <w:tcW w:w="367"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6F5C0579" w14:textId="068C0F89"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hint="eastAsia"/>
                <w:color w:val="0F1115"/>
                <w:sz w:val="24"/>
                <w:shd w:val="clear" w:color="auto" w:fill="FFFFFF"/>
              </w:rPr>
              <w:t>有效</w:t>
            </w:r>
          </w:p>
        </w:tc>
      </w:tr>
      <w:tr w:rsidR="00845084" w14:paraId="137BAED1" w14:textId="77777777" w:rsidTr="00BA55F3">
        <w:trPr>
          <w:trHeight w:val="420"/>
        </w:trPr>
        <w:tc>
          <w:tcPr>
            <w:tcW w:w="0" w:type="auto"/>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79635043" w14:textId="2B59DE76" w:rsidR="00845084" w:rsidRPr="005432A0" w:rsidRDefault="00845084" w:rsidP="00845084">
            <w:pPr>
              <w:widowControl/>
              <w:jc w:val="center"/>
              <w:rPr>
                <w:rFonts w:ascii="Times New Roman" w:hAnsi="Times New Roman"/>
                <w:kern w:val="0"/>
                <w:szCs w:val="21"/>
              </w:rPr>
            </w:pPr>
            <w:r w:rsidRPr="005432A0">
              <w:rPr>
                <w:rFonts w:ascii="Times New Roman" w:hAnsi="Times New Roman" w:hint="eastAsia"/>
                <w:kern w:val="0"/>
                <w:szCs w:val="21"/>
              </w:rPr>
              <w:t>3</w:t>
            </w:r>
          </w:p>
        </w:tc>
        <w:tc>
          <w:tcPr>
            <w:tcW w:w="465"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720B11C6" w14:textId="173E645D"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330EC2">
              <w:rPr>
                <w:rFonts w:asciiTheme="minorEastAsia" w:eastAsiaTheme="minorEastAsia" w:hAnsiTheme="minorEastAsia" w:cs="Segoe UI"/>
                <w:color w:val="0F1115"/>
                <w:sz w:val="24"/>
                <w:shd w:val="clear" w:color="auto" w:fill="FFFFFF"/>
              </w:rPr>
              <w:t>发明专利</w:t>
            </w:r>
          </w:p>
        </w:tc>
        <w:tc>
          <w:tcPr>
            <w:tcW w:w="721"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2DB5C773" w14:textId="4F9CF7DC"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330EC2">
              <w:rPr>
                <w:rFonts w:asciiTheme="minorEastAsia" w:eastAsiaTheme="minorEastAsia" w:hAnsiTheme="minorEastAsia" w:cs="Segoe UI"/>
                <w:color w:val="0F1115"/>
                <w:sz w:val="24"/>
                <w:shd w:val="clear" w:color="auto" w:fill="FFFFFF"/>
              </w:rPr>
              <w:t>蛔甙在制备促进</w:t>
            </w:r>
            <w:proofErr w:type="spellStart"/>
            <w:r w:rsidRPr="00330EC2">
              <w:rPr>
                <w:rFonts w:asciiTheme="minorEastAsia" w:eastAsiaTheme="minorEastAsia" w:hAnsiTheme="minorEastAsia" w:cs="Segoe UI"/>
                <w:color w:val="0F1115"/>
                <w:sz w:val="24"/>
                <w:shd w:val="clear" w:color="auto" w:fill="FFFFFF"/>
              </w:rPr>
              <w:t>H.indica</w:t>
            </w:r>
            <w:proofErr w:type="spellEnd"/>
            <w:r w:rsidRPr="00330EC2">
              <w:rPr>
                <w:rFonts w:asciiTheme="minorEastAsia" w:eastAsiaTheme="minorEastAsia" w:hAnsiTheme="minorEastAsia" w:cs="Segoe UI"/>
                <w:color w:val="0F1115"/>
                <w:sz w:val="24"/>
                <w:shd w:val="clear" w:color="auto" w:fill="FFFFFF"/>
              </w:rPr>
              <w:t xml:space="preserve"> LN2感染期线虫恢复发育制剂中的应用</w:t>
            </w:r>
          </w:p>
        </w:tc>
        <w:tc>
          <w:tcPr>
            <w:tcW w:w="0" w:type="auto"/>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1B15D9F" w14:textId="53DD95FA"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330EC2">
              <w:rPr>
                <w:rFonts w:asciiTheme="minorEastAsia" w:eastAsiaTheme="minorEastAsia" w:hAnsiTheme="minorEastAsia" w:cs="Segoe UI"/>
                <w:color w:val="0F1115"/>
                <w:sz w:val="24"/>
                <w:shd w:val="clear" w:color="auto" w:fill="FFFFFF"/>
              </w:rPr>
              <w:t>中国</w:t>
            </w:r>
          </w:p>
        </w:tc>
        <w:tc>
          <w:tcPr>
            <w:tcW w:w="0" w:type="auto"/>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7C61643D" w14:textId="76CF769A"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330EC2">
              <w:rPr>
                <w:rFonts w:asciiTheme="minorEastAsia" w:eastAsiaTheme="minorEastAsia" w:hAnsiTheme="minorEastAsia" w:cs="Segoe UI"/>
                <w:color w:val="0F1115"/>
                <w:sz w:val="24"/>
                <w:shd w:val="clear" w:color="auto" w:fill="FFFFFF"/>
              </w:rPr>
              <w:t>CN113796460B</w:t>
            </w:r>
          </w:p>
        </w:tc>
        <w:tc>
          <w:tcPr>
            <w:tcW w:w="451"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F4F834D" w14:textId="1005E989"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330EC2">
              <w:rPr>
                <w:rFonts w:asciiTheme="minorEastAsia" w:eastAsiaTheme="minorEastAsia" w:hAnsiTheme="minorEastAsia" w:cs="Segoe UI"/>
                <w:color w:val="0F1115"/>
                <w:sz w:val="24"/>
                <w:shd w:val="clear" w:color="auto" w:fill="FFFFFF"/>
              </w:rPr>
              <w:t>2023-07-18</w:t>
            </w:r>
          </w:p>
        </w:tc>
        <w:tc>
          <w:tcPr>
            <w:tcW w:w="527"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686D06A6" w14:textId="4DDCDC59"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330EC2">
              <w:rPr>
                <w:rFonts w:asciiTheme="minorEastAsia" w:eastAsiaTheme="minorEastAsia" w:hAnsiTheme="minorEastAsia" w:hint="eastAsia"/>
                <w:kern w:val="0"/>
                <w:sz w:val="24"/>
              </w:rPr>
              <w:t>ZL</w:t>
            </w:r>
            <w:r w:rsidRPr="00330EC2">
              <w:rPr>
                <w:rFonts w:asciiTheme="minorEastAsia" w:eastAsiaTheme="minorEastAsia" w:hAnsiTheme="minorEastAsia" w:cs="SimSun"/>
                <w:kern w:val="0"/>
                <w:sz w:val="24"/>
              </w:rPr>
              <w:t xml:space="preserve"> 202110953446 .6</w:t>
            </w:r>
          </w:p>
        </w:tc>
        <w:tc>
          <w:tcPr>
            <w:tcW w:w="527"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9A4FACD" w14:textId="2CFE2949"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330EC2">
              <w:rPr>
                <w:rFonts w:asciiTheme="minorEastAsia" w:eastAsiaTheme="minorEastAsia" w:hAnsiTheme="minorEastAsia" w:cs="Segoe UI"/>
                <w:color w:val="0F1115"/>
                <w:sz w:val="24"/>
                <w:shd w:val="clear" w:color="auto" w:fill="FFFFFF"/>
              </w:rPr>
              <w:t>云南省烟草公司玉溪市公司;广东省科学院动物研究所</w:t>
            </w:r>
          </w:p>
        </w:tc>
        <w:tc>
          <w:tcPr>
            <w:tcW w:w="627"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093664EA" w14:textId="2D829F07" w:rsidR="00845084" w:rsidRPr="00845084" w:rsidRDefault="00845084" w:rsidP="00845084">
            <w:pPr>
              <w:autoSpaceDE w:val="0"/>
              <w:autoSpaceDN w:val="0"/>
              <w:adjustRightInd w:val="0"/>
              <w:jc w:val="left"/>
              <w:rPr>
                <w:rFonts w:asciiTheme="minorEastAsia" w:eastAsiaTheme="minorEastAsia" w:hAnsiTheme="minorEastAsia" w:cs="Segoe UI"/>
                <w:color w:val="0F1115"/>
                <w:sz w:val="24"/>
                <w:shd w:val="clear" w:color="auto" w:fill="FFFFFF"/>
              </w:rPr>
            </w:pPr>
            <w:r w:rsidRPr="00330EC2">
              <w:rPr>
                <w:rFonts w:asciiTheme="minorEastAsia" w:eastAsiaTheme="minorEastAsia" w:hAnsiTheme="minorEastAsia" w:cs="Segoe UI"/>
                <w:color w:val="0F1115"/>
                <w:sz w:val="24"/>
                <w:shd w:val="clear" w:color="auto" w:fill="FFFFFF"/>
              </w:rPr>
              <w:t>谷星慧;王杰; 屈玲;崔永和;曹莉;韩日畴;黄智华;李江舟;周文兵;杨晓俊</w:t>
            </w:r>
          </w:p>
        </w:tc>
        <w:tc>
          <w:tcPr>
            <w:tcW w:w="367"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06CA21B4" w14:textId="071B8A4A"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330EC2">
              <w:rPr>
                <w:rFonts w:asciiTheme="minorEastAsia" w:eastAsiaTheme="minorEastAsia" w:hAnsiTheme="minorEastAsia" w:hint="eastAsia"/>
                <w:kern w:val="0"/>
                <w:sz w:val="24"/>
              </w:rPr>
              <w:t>有效</w:t>
            </w:r>
          </w:p>
        </w:tc>
      </w:tr>
      <w:tr w:rsidR="00845084" w14:paraId="29F4C9FA" w14:textId="77777777" w:rsidTr="00BA55F3">
        <w:trPr>
          <w:trHeight w:val="420"/>
        </w:trPr>
        <w:tc>
          <w:tcPr>
            <w:tcW w:w="0" w:type="auto"/>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F9A37DD" w14:textId="31B83035" w:rsidR="00845084" w:rsidRPr="005432A0" w:rsidRDefault="00845084" w:rsidP="00845084">
            <w:pPr>
              <w:widowControl/>
              <w:jc w:val="center"/>
              <w:rPr>
                <w:rFonts w:ascii="Times New Roman" w:hAnsi="Times New Roman"/>
                <w:kern w:val="0"/>
                <w:szCs w:val="21"/>
              </w:rPr>
            </w:pPr>
            <w:r w:rsidRPr="005432A0">
              <w:rPr>
                <w:rFonts w:ascii="Times New Roman" w:hAnsi="Times New Roman" w:hint="eastAsia"/>
                <w:kern w:val="0"/>
                <w:szCs w:val="21"/>
              </w:rPr>
              <w:lastRenderedPageBreak/>
              <w:t>4</w:t>
            </w:r>
          </w:p>
        </w:tc>
        <w:tc>
          <w:tcPr>
            <w:tcW w:w="465"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A5E0E06" w14:textId="33B32CD6"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color w:val="0F1115"/>
                <w:sz w:val="24"/>
                <w:shd w:val="clear" w:color="auto" w:fill="FFFFFF"/>
              </w:rPr>
              <w:t>发明专利</w:t>
            </w:r>
          </w:p>
        </w:tc>
        <w:tc>
          <w:tcPr>
            <w:tcW w:w="721"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454CD5DE" w14:textId="6C1D1854"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hint="eastAsia"/>
                <w:color w:val="0F1115"/>
                <w:sz w:val="24"/>
                <w:shd w:val="clear" w:color="auto" w:fill="FFFFFF"/>
              </w:rPr>
              <w:t>一种快速恢复Steinernema carpocapsae感染期线虫的方法</w:t>
            </w:r>
          </w:p>
        </w:tc>
        <w:tc>
          <w:tcPr>
            <w:tcW w:w="0" w:type="auto"/>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2FB58FC0" w14:textId="011F8DEF"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color w:val="0F1115"/>
                <w:sz w:val="24"/>
                <w:shd w:val="clear" w:color="auto" w:fill="FFFFFF"/>
              </w:rPr>
              <w:t>中国</w:t>
            </w:r>
          </w:p>
        </w:tc>
        <w:tc>
          <w:tcPr>
            <w:tcW w:w="0" w:type="auto"/>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63587404" w14:textId="2F9DA62E"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hint="eastAsia"/>
                <w:color w:val="0F1115"/>
                <w:sz w:val="24"/>
                <w:shd w:val="clear" w:color="auto" w:fill="FFFFFF"/>
              </w:rPr>
              <w:t>CN109644945B</w:t>
            </w:r>
          </w:p>
        </w:tc>
        <w:tc>
          <w:tcPr>
            <w:tcW w:w="451"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367B14B" w14:textId="644428C2"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hint="eastAsia"/>
                <w:color w:val="0F1115"/>
                <w:sz w:val="24"/>
                <w:shd w:val="clear" w:color="auto" w:fill="FFFFFF"/>
              </w:rPr>
              <w:t>2022-07-26</w:t>
            </w:r>
          </w:p>
        </w:tc>
        <w:tc>
          <w:tcPr>
            <w:tcW w:w="527"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4C095D0B" w14:textId="64DB784A"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hint="eastAsia"/>
                <w:color w:val="0F1115"/>
                <w:sz w:val="24"/>
                <w:shd w:val="clear" w:color="auto" w:fill="FFFFFF"/>
              </w:rPr>
              <w:t>ZL 201811533383.3</w:t>
            </w:r>
          </w:p>
        </w:tc>
        <w:tc>
          <w:tcPr>
            <w:tcW w:w="527"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1E433DD3" w14:textId="02FE4C92"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color w:val="0F1115"/>
                <w:sz w:val="24"/>
                <w:shd w:val="clear" w:color="auto" w:fill="FFFFFF"/>
              </w:rPr>
              <w:t>广东省科学院动物研究所</w:t>
            </w:r>
            <w:r w:rsidRPr="00845084">
              <w:rPr>
                <w:rFonts w:asciiTheme="minorEastAsia" w:eastAsiaTheme="minorEastAsia" w:hAnsiTheme="minorEastAsia" w:cs="Segoe UI" w:hint="eastAsia"/>
                <w:color w:val="0F1115"/>
                <w:sz w:val="24"/>
                <w:shd w:val="clear" w:color="auto" w:fill="FFFFFF"/>
              </w:rPr>
              <w:t>;</w:t>
            </w:r>
            <w:r w:rsidRPr="00845084">
              <w:rPr>
                <w:rFonts w:asciiTheme="minorEastAsia" w:eastAsiaTheme="minorEastAsia" w:hAnsiTheme="minorEastAsia" w:cs="Segoe UI"/>
                <w:color w:val="0F1115"/>
                <w:sz w:val="24"/>
                <w:shd w:val="clear" w:color="auto" w:fill="FFFFFF"/>
              </w:rPr>
              <w:t>云南省烟草公司玉溪市公司</w:t>
            </w:r>
          </w:p>
        </w:tc>
        <w:tc>
          <w:tcPr>
            <w:tcW w:w="627"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14A77E6E" w14:textId="359EC357" w:rsidR="00845084" w:rsidRPr="00845084" w:rsidRDefault="00845084" w:rsidP="00845084">
            <w:pPr>
              <w:autoSpaceDE w:val="0"/>
              <w:autoSpaceDN w:val="0"/>
              <w:adjustRightInd w:val="0"/>
              <w:jc w:val="left"/>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hint="eastAsia"/>
                <w:color w:val="0F1115"/>
                <w:sz w:val="24"/>
                <w:shd w:val="clear" w:color="auto" w:fill="FFFFFF"/>
              </w:rPr>
              <w:t>颜珣;吕欣;谷星慧;张立猛;计思贵;韩日畴</w:t>
            </w:r>
          </w:p>
        </w:tc>
        <w:tc>
          <w:tcPr>
            <w:tcW w:w="367"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78A9ECF7" w14:textId="5AFE202B"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hint="eastAsia"/>
                <w:color w:val="0F1115"/>
                <w:sz w:val="24"/>
                <w:shd w:val="clear" w:color="auto" w:fill="FFFFFF"/>
              </w:rPr>
              <w:t>有效</w:t>
            </w:r>
          </w:p>
        </w:tc>
      </w:tr>
      <w:tr w:rsidR="00845084" w14:paraId="59CBC494" w14:textId="77777777" w:rsidTr="00BA55F3">
        <w:trPr>
          <w:trHeight w:val="420"/>
        </w:trPr>
        <w:tc>
          <w:tcPr>
            <w:tcW w:w="0" w:type="auto"/>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492DE751" w14:textId="021E24D8" w:rsidR="00845084" w:rsidRPr="005432A0" w:rsidRDefault="00845084" w:rsidP="00845084">
            <w:pPr>
              <w:widowControl/>
              <w:jc w:val="center"/>
              <w:rPr>
                <w:rFonts w:ascii="Times New Roman" w:hAnsi="Times New Roman"/>
                <w:kern w:val="0"/>
                <w:szCs w:val="21"/>
              </w:rPr>
            </w:pPr>
            <w:r w:rsidRPr="005432A0">
              <w:rPr>
                <w:rFonts w:ascii="Times New Roman" w:hAnsi="Times New Roman" w:hint="eastAsia"/>
                <w:kern w:val="0"/>
                <w:szCs w:val="21"/>
              </w:rPr>
              <w:t>5</w:t>
            </w:r>
          </w:p>
        </w:tc>
        <w:tc>
          <w:tcPr>
            <w:tcW w:w="465"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010FDE4E" w14:textId="7BCBD419"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color w:val="0F1115"/>
                <w:sz w:val="24"/>
                <w:shd w:val="clear" w:color="auto" w:fill="FFFFFF"/>
              </w:rPr>
              <w:t>发明专利</w:t>
            </w:r>
          </w:p>
        </w:tc>
        <w:tc>
          <w:tcPr>
            <w:tcW w:w="721"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8CFFB93" w14:textId="270B35FA"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hint="eastAsia"/>
                <w:color w:val="0F1115"/>
                <w:sz w:val="24"/>
                <w:shd w:val="clear" w:color="auto" w:fill="FFFFFF"/>
              </w:rPr>
              <w:t>一种培养Steinernema carpocapsae线虫的方法</w:t>
            </w:r>
          </w:p>
        </w:tc>
        <w:tc>
          <w:tcPr>
            <w:tcW w:w="0" w:type="auto"/>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DF31ACF" w14:textId="12857DA0"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color w:val="0F1115"/>
                <w:sz w:val="24"/>
                <w:shd w:val="clear" w:color="auto" w:fill="FFFFFF"/>
              </w:rPr>
              <w:t>中国</w:t>
            </w:r>
          </w:p>
        </w:tc>
        <w:tc>
          <w:tcPr>
            <w:tcW w:w="0" w:type="auto"/>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258456D" w14:textId="62ED66FC"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hint="eastAsia"/>
                <w:color w:val="0F1115"/>
                <w:sz w:val="24"/>
                <w:shd w:val="clear" w:color="auto" w:fill="FFFFFF"/>
              </w:rPr>
              <w:t>CN 109526884B</w:t>
            </w:r>
          </w:p>
        </w:tc>
        <w:tc>
          <w:tcPr>
            <w:tcW w:w="451"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7F6C3259" w14:textId="4ACB43A9"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hint="eastAsia"/>
                <w:color w:val="0F1115"/>
                <w:sz w:val="24"/>
                <w:shd w:val="clear" w:color="auto" w:fill="FFFFFF"/>
              </w:rPr>
              <w:t>2022-07-26</w:t>
            </w:r>
          </w:p>
        </w:tc>
        <w:tc>
          <w:tcPr>
            <w:tcW w:w="527"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74D472AB" w14:textId="7A9C9062"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color w:val="0F1115"/>
                <w:sz w:val="24"/>
                <w:shd w:val="clear" w:color="auto" w:fill="FFFFFF"/>
              </w:rPr>
              <w:t>ZL 2018 1 1533466.2</w:t>
            </w:r>
          </w:p>
        </w:tc>
        <w:tc>
          <w:tcPr>
            <w:tcW w:w="527"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15401185" w14:textId="66314A54"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color w:val="0F1115"/>
                <w:sz w:val="24"/>
                <w:shd w:val="clear" w:color="auto" w:fill="FFFFFF"/>
              </w:rPr>
              <w:t>云南省烟草公司玉溪市公司;广东省科学院动物研究所</w:t>
            </w:r>
          </w:p>
        </w:tc>
        <w:tc>
          <w:tcPr>
            <w:tcW w:w="627"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5ECD77C" w14:textId="7A2228C4" w:rsidR="00845084" w:rsidRPr="00845084" w:rsidRDefault="00845084" w:rsidP="00845084">
            <w:pPr>
              <w:autoSpaceDE w:val="0"/>
              <w:autoSpaceDN w:val="0"/>
              <w:adjustRightInd w:val="0"/>
              <w:jc w:val="left"/>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hint="eastAsia"/>
                <w:color w:val="0F1115"/>
                <w:sz w:val="24"/>
                <w:shd w:val="clear" w:color="auto" w:fill="FFFFFF"/>
              </w:rPr>
              <w:t>颜珣;吕欣;谷星慧;张立猛;计思贵;韩日畴</w:t>
            </w:r>
          </w:p>
        </w:tc>
        <w:tc>
          <w:tcPr>
            <w:tcW w:w="367"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7A13846A" w14:textId="6225016A"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hint="eastAsia"/>
                <w:color w:val="0F1115"/>
                <w:sz w:val="24"/>
                <w:shd w:val="clear" w:color="auto" w:fill="FFFFFF"/>
              </w:rPr>
              <w:t>有效</w:t>
            </w:r>
          </w:p>
        </w:tc>
      </w:tr>
      <w:tr w:rsidR="00845084" w14:paraId="26B7B83C" w14:textId="77777777" w:rsidTr="00BA55F3">
        <w:trPr>
          <w:trHeight w:val="420"/>
        </w:trPr>
        <w:tc>
          <w:tcPr>
            <w:tcW w:w="0" w:type="auto"/>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2D624906" w14:textId="59781FCD" w:rsidR="00845084" w:rsidRPr="005432A0" w:rsidRDefault="00845084" w:rsidP="005432A0">
            <w:pPr>
              <w:widowControl/>
              <w:jc w:val="center"/>
              <w:rPr>
                <w:rFonts w:ascii="Times New Roman" w:hAnsi="Times New Roman"/>
                <w:kern w:val="0"/>
                <w:szCs w:val="21"/>
              </w:rPr>
            </w:pPr>
            <w:r w:rsidRPr="005432A0">
              <w:rPr>
                <w:rFonts w:ascii="Times New Roman" w:hAnsi="Times New Roman" w:hint="eastAsia"/>
                <w:kern w:val="0"/>
                <w:szCs w:val="21"/>
              </w:rPr>
              <w:t>6</w:t>
            </w:r>
          </w:p>
        </w:tc>
        <w:tc>
          <w:tcPr>
            <w:tcW w:w="465"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2E98368F" w14:textId="0E63E3BD"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hint="eastAsia"/>
                <w:color w:val="0F1115"/>
                <w:sz w:val="24"/>
                <w:shd w:val="clear" w:color="auto" w:fill="FFFFFF"/>
              </w:rPr>
              <w:t>实用新型</w:t>
            </w:r>
          </w:p>
        </w:tc>
        <w:tc>
          <w:tcPr>
            <w:tcW w:w="721"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2071DB73" w14:textId="2F273689"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hint="eastAsia"/>
                <w:color w:val="0F1115"/>
                <w:sz w:val="24"/>
                <w:shd w:val="clear" w:color="auto" w:fill="FFFFFF"/>
              </w:rPr>
              <w:t>一种室内斜纹夜蛾幼虫饲养器具</w:t>
            </w:r>
          </w:p>
        </w:tc>
        <w:tc>
          <w:tcPr>
            <w:tcW w:w="0" w:type="auto"/>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4AFC99E7" w14:textId="4314EF4E"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color w:val="0F1115"/>
                <w:sz w:val="24"/>
                <w:shd w:val="clear" w:color="auto" w:fill="FFFFFF"/>
              </w:rPr>
              <w:t>中国</w:t>
            </w:r>
          </w:p>
        </w:tc>
        <w:tc>
          <w:tcPr>
            <w:tcW w:w="0" w:type="auto"/>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7A90590" w14:textId="49BE2C87"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hint="eastAsia"/>
                <w:color w:val="0F1115"/>
                <w:sz w:val="24"/>
                <w:shd w:val="clear" w:color="auto" w:fill="FFFFFF"/>
              </w:rPr>
              <w:t>CN 211048202 U</w:t>
            </w:r>
          </w:p>
        </w:tc>
        <w:tc>
          <w:tcPr>
            <w:tcW w:w="451"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0A474C91" w14:textId="77238799"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color w:val="0F1115"/>
                <w:sz w:val="24"/>
                <w:shd w:val="clear" w:color="auto" w:fill="FFFFFF"/>
              </w:rPr>
              <w:t>2022-</w:t>
            </w:r>
            <w:r w:rsidRPr="00845084">
              <w:rPr>
                <w:rFonts w:asciiTheme="minorEastAsia" w:eastAsiaTheme="minorEastAsia" w:hAnsiTheme="minorEastAsia" w:cs="Segoe UI" w:hint="eastAsia"/>
                <w:color w:val="0F1115"/>
                <w:sz w:val="24"/>
                <w:shd w:val="clear" w:color="auto" w:fill="FFFFFF"/>
              </w:rPr>
              <w:t>07</w:t>
            </w:r>
            <w:r w:rsidRPr="00845084">
              <w:rPr>
                <w:rFonts w:asciiTheme="minorEastAsia" w:eastAsiaTheme="minorEastAsia" w:hAnsiTheme="minorEastAsia" w:cs="Segoe UI"/>
                <w:color w:val="0F1115"/>
                <w:sz w:val="24"/>
                <w:shd w:val="clear" w:color="auto" w:fill="FFFFFF"/>
              </w:rPr>
              <w:t>-</w:t>
            </w:r>
            <w:r w:rsidRPr="00845084">
              <w:rPr>
                <w:rFonts w:asciiTheme="minorEastAsia" w:eastAsiaTheme="minorEastAsia" w:hAnsiTheme="minorEastAsia" w:cs="Segoe UI" w:hint="eastAsia"/>
                <w:color w:val="0F1115"/>
                <w:sz w:val="24"/>
                <w:shd w:val="clear" w:color="auto" w:fill="FFFFFF"/>
              </w:rPr>
              <w:t>21</w:t>
            </w:r>
          </w:p>
        </w:tc>
        <w:tc>
          <w:tcPr>
            <w:tcW w:w="527"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6C5115B0" w14:textId="7FC6D297"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hint="eastAsia"/>
                <w:color w:val="0F1115"/>
                <w:sz w:val="24"/>
                <w:shd w:val="clear" w:color="auto" w:fill="FFFFFF"/>
              </w:rPr>
              <w:t>ZL 201921792790.6</w:t>
            </w:r>
          </w:p>
        </w:tc>
        <w:tc>
          <w:tcPr>
            <w:tcW w:w="527"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7DB9F7EC" w14:textId="1AB0F78E"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hint="eastAsia"/>
                <w:color w:val="0F1115"/>
                <w:sz w:val="24"/>
                <w:shd w:val="clear" w:color="auto" w:fill="FFFFFF"/>
              </w:rPr>
              <w:t>华南农业大学;</w:t>
            </w:r>
            <w:r w:rsidRPr="00845084">
              <w:rPr>
                <w:rFonts w:asciiTheme="minorEastAsia" w:eastAsiaTheme="minorEastAsia" w:hAnsiTheme="minorEastAsia" w:cs="Segoe UI"/>
                <w:color w:val="0F1115"/>
                <w:sz w:val="24"/>
                <w:shd w:val="clear" w:color="auto" w:fill="FFFFFF"/>
              </w:rPr>
              <w:t>云南省烟草公司玉溪市公司</w:t>
            </w:r>
          </w:p>
        </w:tc>
        <w:tc>
          <w:tcPr>
            <w:tcW w:w="627"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626903A8" w14:textId="309BD764"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hint="eastAsia"/>
                <w:color w:val="0F1115"/>
                <w:sz w:val="24"/>
                <w:shd w:val="clear" w:color="auto" w:fill="FFFFFF"/>
              </w:rPr>
              <w:t>冼继东;李富昌;谷星慧;黎昌亨;张立猛;周文兵;黄智华</w:t>
            </w:r>
          </w:p>
        </w:tc>
        <w:tc>
          <w:tcPr>
            <w:tcW w:w="367" w:type="pct"/>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71BE25A9" w14:textId="70A0E0E7" w:rsidR="00845084" w:rsidRPr="00845084" w:rsidRDefault="00845084" w:rsidP="00845084">
            <w:pPr>
              <w:widowControl/>
              <w:wordWrap w:val="0"/>
              <w:jc w:val="center"/>
              <w:rPr>
                <w:rFonts w:asciiTheme="minorEastAsia" w:eastAsiaTheme="minorEastAsia" w:hAnsiTheme="minorEastAsia" w:cs="Segoe UI"/>
                <w:color w:val="0F1115"/>
                <w:sz w:val="24"/>
                <w:shd w:val="clear" w:color="auto" w:fill="FFFFFF"/>
              </w:rPr>
            </w:pPr>
            <w:r w:rsidRPr="00845084">
              <w:rPr>
                <w:rFonts w:asciiTheme="minorEastAsia" w:eastAsiaTheme="minorEastAsia" w:hAnsiTheme="minorEastAsia" w:cs="Segoe UI" w:hint="eastAsia"/>
                <w:color w:val="0F1115"/>
                <w:sz w:val="24"/>
                <w:shd w:val="clear" w:color="auto" w:fill="FFFFFF"/>
              </w:rPr>
              <w:t>有效</w:t>
            </w:r>
          </w:p>
        </w:tc>
      </w:tr>
    </w:tbl>
    <w:p w14:paraId="48287530" w14:textId="77777777" w:rsidR="00BA55F3" w:rsidRDefault="00BA55F3" w:rsidP="00BA55F3">
      <w:pPr>
        <w:pStyle w:val="PlainText"/>
        <w:adjustRightInd w:val="0"/>
        <w:spacing w:line="240" w:lineRule="auto"/>
        <w:ind w:firstLine="489"/>
        <w:rPr>
          <w:rFonts w:ascii="Times New Roman" w:eastAsia="FangSong_GB2312"/>
          <w:spacing w:val="2"/>
        </w:rPr>
      </w:pPr>
      <w:r>
        <w:rPr>
          <w:rFonts w:ascii="Times New Roman" w:eastAsia="FangSong_GB2312"/>
          <w:b/>
          <w:bCs/>
          <w:szCs w:val="28"/>
        </w:rPr>
        <w:t>承诺：</w:t>
      </w:r>
      <w:r>
        <w:rPr>
          <w:rFonts w:ascii="Times New Roman" w:eastAsia="FangSong_GB2312"/>
          <w:szCs w:val="28"/>
        </w:rPr>
        <w:t>本项目所列知识产权符合提名要求且无争议。上述知识产权和标准规范等用于提名云南省科学技术进步奖的情况，已征得未列入项目主要完成人的权利人（发明专利指发明人）的同意，有关知情证明材料均存档备查。</w:t>
      </w:r>
    </w:p>
    <w:p w14:paraId="05E21409" w14:textId="126B393D" w:rsidR="006E783B" w:rsidRDefault="006E783B" w:rsidP="006E783B">
      <w:pPr>
        <w:rPr>
          <w:rFonts w:ascii="Times New Roman" w:eastAsia="FangSong_GB2312" w:hAnsi="Times New Roman"/>
          <w:kern w:val="0"/>
          <w:sz w:val="24"/>
        </w:rPr>
      </w:pPr>
    </w:p>
    <w:p w14:paraId="7A114EFF" w14:textId="77777777" w:rsidR="005432A0" w:rsidRDefault="005432A0" w:rsidP="006E783B">
      <w:pPr>
        <w:rPr>
          <w:rFonts w:ascii="Times New Roman" w:eastAsia="FangSong_GB2312" w:hAnsi="Times New Roman"/>
          <w:kern w:val="0"/>
          <w:sz w:val="24"/>
        </w:rPr>
      </w:pPr>
    </w:p>
    <w:p w14:paraId="63491045" w14:textId="77777777" w:rsidR="005432A0" w:rsidRPr="00BA55F3" w:rsidRDefault="005432A0" w:rsidP="006E783B">
      <w:pPr>
        <w:rPr>
          <w:rFonts w:ascii="Times New Roman" w:eastAsia="FangSong_GB2312" w:hAnsi="Times New Roman"/>
          <w:kern w:val="0"/>
          <w:sz w:val="24"/>
        </w:rPr>
      </w:pPr>
    </w:p>
    <w:p w14:paraId="367F95A1" w14:textId="77777777" w:rsidR="00BA55F3" w:rsidRDefault="00BA55F3" w:rsidP="006E783B">
      <w:pPr>
        <w:rPr>
          <w:rFonts w:ascii="Times New Roman" w:eastAsia="FangSong_GB2312" w:hAnsi="Times New Roman"/>
          <w:kern w:val="0"/>
          <w:sz w:val="24"/>
        </w:rPr>
      </w:pPr>
    </w:p>
    <w:p w14:paraId="4D27479B" w14:textId="77777777" w:rsidR="006E783B" w:rsidRDefault="006E783B" w:rsidP="006E783B">
      <w:pPr>
        <w:widowControl/>
        <w:adjustRightInd w:val="0"/>
        <w:snapToGrid w:val="0"/>
        <w:spacing w:line="360" w:lineRule="auto"/>
        <w:ind w:firstLineChars="200" w:firstLine="560"/>
        <w:jc w:val="left"/>
        <w:rPr>
          <w:rFonts w:ascii="Times New Roman" w:eastAsia="SimHei" w:hAnsi="Times New Roman"/>
          <w:color w:val="000000"/>
          <w:kern w:val="0"/>
          <w:sz w:val="28"/>
          <w:szCs w:val="28"/>
        </w:rPr>
      </w:pPr>
      <w:r>
        <w:rPr>
          <w:rFonts w:ascii="Times New Roman" w:eastAsia="SimHei" w:hAnsi="Times New Roman" w:hint="eastAsia"/>
          <w:color w:val="000000"/>
          <w:kern w:val="0"/>
          <w:sz w:val="28"/>
          <w:szCs w:val="28"/>
        </w:rPr>
        <w:lastRenderedPageBreak/>
        <w:t>代表性论文专著目录（不超过</w:t>
      </w:r>
      <w:r>
        <w:rPr>
          <w:rFonts w:ascii="Times New Roman" w:eastAsia="SimHei" w:hAnsi="Times New Roman"/>
          <w:color w:val="000000"/>
          <w:kern w:val="0"/>
          <w:sz w:val="28"/>
          <w:szCs w:val="28"/>
        </w:rPr>
        <w:t>10</w:t>
      </w:r>
      <w:r>
        <w:rPr>
          <w:rFonts w:ascii="Times New Roman" w:eastAsia="SimHei" w:hAnsi="Times New Roman" w:hint="eastAsia"/>
          <w:color w:val="000000"/>
          <w:kern w:val="0"/>
          <w:sz w:val="28"/>
          <w:szCs w:val="28"/>
        </w:rPr>
        <w:t>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
        <w:gridCol w:w="2196"/>
        <w:gridCol w:w="1111"/>
        <w:gridCol w:w="1668"/>
        <w:gridCol w:w="1215"/>
        <w:gridCol w:w="1004"/>
        <w:gridCol w:w="1014"/>
        <w:gridCol w:w="1009"/>
        <w:gridCol w:w="1918"/>
        <w:gridCol w:w="735"/>
        <w:gridCol w:w="1551"/>
      </w:tblGrid>
      <w:tr w:rsidR="0019652F" w14:paraId="2A1FC4AA" w14:textId="77777777" w:rsidTr="0019652F">
        <w:trPr>
          <w:trHeight w:val="450"/>
          <w:tblHeader/>
        </w:trPr>
        <w:tc>
          <w:tcPr>
            <w:tcW w:w="527" w:type="dxa"/>
            <w:tcBorders>
              <w:top w:val="single" w:sz="4" w:space="0" w:color="auto"/>
              <w:left w:val="single" w:sz="4" w:space="0" w:color="auto"/>
              <w:bottom w:val="single" w:sz="4" w:space="0" w:color="auto"/>
              <w:right w:val="single" w:sz="4" w:space="0" w:color="auto"/>
            </w:tcBorders>
            <w:shd w:val="clear" w:color="auto" w:fill="F8F8F8"/>
            <w:tcMar>
              <w:top w:w="60" w:type="dxa"/>
              <w:left w:w="60" w:type="dxa"/>
              <w:bottom w:w="60" w:type="dxa"/>
              <w:right w:w="60" w:type="dxa"/>
            </w:tcMar>
            <w:vAlign w:val="center"/>
            <w:hideMark/>
          </w:tcPr>
          <w:p w14:paraId="76F2D0D5" w14:textId="77777777" w:rsidR="00BA55F3" w:rsidRDefault="00BA55F3">
            <w:pPr>
              <w:widowControl/>
              <w:jc w:val="center"/>
              <w:rPr>
                <w:rFonts w:ascii="Times New Roman" w:hAnsi="Times New Roman"/>
                <w:b/>
                <w:color w:val="333333"/>
                <w:kern w:val="0"/>
                <w:szCs w:val="21"/>
              </w:rPr>
            </w:pPr>
            <w:r>
              <w:rPr>
                <w:rFonts w:ascii="Times New Roman" w:hAnsi="Times New Roman" w:hint="eastAsia"/>
                <w:b/>
                <w:color w:val="333333"/>
                <w:kern w:val="0"/>
                <w:szCs w:val="21"/>
              </w:rPr>
              <w:t>序号</w:t>
            </w:r>
          </w:p>
        </w:tc>
        <w:tc>
          <w:tcPr>
            <w:tcW w:w="2196" w:type="dxa"/>
            <w:tcBorders>
              <w:top w:val="single" w:sz="4" w:space="0" w:color="auto"/>
              <w:left w:val="single" w:sz="4" w:space="0" w:color="auto"/>
              <w:bottom w:val="single" w:sz="4" w:space="0" w:color="auto"/>
              <w:right w:val="single" w:sz="4" w:space="0" w:color="auto"/>
            </w:tcBorders>
            <w:shd w:val="clear" w:color="auto" w:fill="F8F8F8"/>
            <w:tcMar>
              <w:top w:w="60" w:type="dxa"/>
              <w:left w:w="60" w:type="dxa"/>
              <w:bottom w:w="60" w:type="dxa"/>
              <w:right w:w="60" w:type="dxa"/>
            </w:tcMar>
            <w:vAlign w:val="center"/>
            <w:hideMark/>
          </w:tcPr>
          <w:p w14:paraId="5C427F2D" w14:textId="77777777" w:rsidR="00BA55F3" w:rsidRDefault="00BA55F3">
            <w:pPr>
              <w:widowControl/>
              <w:jc w:val="center"/>
              <w:rPr>
                <w:rFonts w:ascii="Times New Roman" w:hAnsi="Times New Roman"/>
                <w:b/>
                <w:color w:val="333333"/>
                <w:kern w:val="0"/>
                <w:szCs w:val="21"/>
              </w:rPr>
            </w:pPr>
            <w:r>
              <w:rPr>
                <w:rFonts w:ascii="Times New Roman" w:hAnsi="Times New Roman" w:hint="eastAsia"/>
                <w:b/>
                <w:color w:val="333333"/>
                <w:kern w:val="0"/>
                <w:szCs w:val="21"/>
              </w:rPr>
              <w:t>论文专著名称</w:t>
            </w:r>
          </w:p>
        </w:tc>
        <w:tc>
          <w:tcPr>
            <w:tcW w:w="1111" w:type="dxa"/>
            <w:tcBorders>
              <w:top w:val="single" w:sz="4" w:space="0" w:color="auto"/>
              <w:left w:val="single" w:sz="4" w:space="0" w:color="auto"/>
              <w:bottom w:val="single" w:sz="4" w:space="0" w:color="auto"/>
              <w:right w:val="single" w:sz="4" w:space="0" w:color="auto"/>
            </w:tcBorders>
            <w:shd w:val="clear" w:color="auto" w:fill="F8F8F8"/>
            <w:tcMar>
              <w:top w:w="60" w:type="dxa"/>
              <w:left w:w="60" w:type="dxa"/>
              <w:bottom w:w="60" w:type="dxa"/>
              <w:right w:w="60" w:type="dxa"/>
            </w:tcMar>
            <w:vAlign w:val="center"/>
            <w:hideMark/>
          </w:tcPr>
          <w:p w14:paraId="7E15CEAA" w14:textId="77777777" w:rsidR="00BA55F3" w:rsidRDefault="00BA55F3">
            <w:pPr>
              <w:widowControl/>
              <w:jc w:val="center"/>
              <w:rPr>
                <w:rFonts w:ascii="Times New Roman" w:hAnsi="Times New Roman"/>
                <w:b/>
                <w:color w:val="333333"/>
                <w:kern w:val="0"/>
                <w:szCs w:val="21"/>
              </w:rPr>
            </w:pPr>
            <w:r>
              <w:rPr>
                <w:rFonts w:ascii="Times New Roman" w:hAnsi="Times New Roman" w:hint="eastAsia"/>
                <w:b/>
                <w:color w:val="333333"/>
                <w:kern w:val="0"/>
                <w:szCs w:val="21"/>
              </w:rPr>
              <w:t>刊名</w:t>
            </w:r>
          </w:p>
        </w:tc>
        <w:tc>
          <w:tcPr>
            <w:tcW w:w="1668" w:type="dxa"/>
            <w:tcBorders>
              <w:top w:val="single" w:sz="4" w:space="0" w:color="auto"/>
              <w:left w:val="single" w:sz="4" w:space="0" w:color="auto"/>
              <w:bottom w:val="single" w:sz="4" w:space="0" w:color="auto"/>
              <w:right w:val="single" w:sz="4" w:space="0" w:color="auto"/>
            </w:tcBorders>
            <w:shd w:val="clear" w:color="auto" w:fill="F8F8F8"/>
            <w:tcMar>
              <w:top w:w="60" w:type="dxa"/>
              <w:left w:w="60" w:type="dxa"/>
              <w:bottom w:w="60" w:type="dxa"/>
              <w:right w:w="60" w:type="dxa"/>
            </w:tcMar>
            <w:vAlign w:val="center"/>
            <w:hideMark/>
          </w:tcPr>
          <w:p w14:paraId="25A6507D" w14:textId="77777777" w:rsidR="00BA55F3" w:rsidRDefault="00BA55F3">
            <w:pPr>
              <w:widowControl/>
              <w:jc w:val="center"/>
              <w:rPr>
                <w:rFonts w:ascii="Times New Roman" w:hAnsi="Times New Roman"/>
                <w:b/>
                <w:color w:val="333333"/>
                <w:kern w:val="0"/>
                <w:szCs w:val="21"/>
              </w:rPr>
            </w:pPr>
            <w:r>
              <w:rPr>
                <w:rFonts w:ascii="Times New Roman" w:hAnsi="Times New Roman" w:hint="eastAsia"/>
                <w:b/>
                <w:color w:val="333333"/>
                <w:kern w:val="0"/>
                <w:szCs w:val="21"/>
              </w:rPr>
              <w:t>作者</w:t>
            </w:r>
          </w:p>
        </w:tc>
        <w:tc>
          <w:tcPr>
            <w:tcW w:w="1215" w:type="dxa"/>
            <w:tcBorders>
              <w:top w:val="single" w:sz="4" w:space="0" w:color="auto"/>
              <w:left w:val="single" w:sz="4" w:space="0" w:color="auto"/>
              <w:bottom w:val="single" w:sz="4" w:space="0" w:color="auto"/>
              <w:right w:val="single" w:sz="4" w:space="0" w:color="auto"/>
            </w:tcBorders>
            <w:shd w:val="clear" w:color="auto" w:fill="F8F8F8"/>
            <w:tcMar>
              <w:top w:w="60" w:type="dxa"/>
              <w:left w:w="60" w:type="dxa"/>
              <w:bottom w:w="60" w:type="dxa"/>
              <w:right w:w="60" w:type="dxa"/>
            </w:tcMar>
            <w:vAlign w:val="center"/>
            <w:hideMark/>
          </w:tcPr>
          <w:p w14:paraId="786A8148" w14:textId="77777777" w:rsidR="00BA55F3" w:rsidRDefault="00BA55F3">
            <w:pPr>
              <w:widowControl/>
              <w:jc w:val="center"/>
              <w:rPr>
                <w:rFonts w:ascii="Times New Roman" w:hAnsi="Times New Roman"/>
                <w:b/>
                <w:color w:val="333333"/>
                <w:kern w:val="0"/>
                <w:szCs w:val="21"/>
              </w:rPr>
            </w:pPr>
            <w:r>
              <w:rPr>
                <w:rFonts w:ascii="Times New Roman" w:hAnsi="Times New Roman" w:hint="eastAsia"/>
                <w:b/>
                <w:color w:val="333333"/>
                <w:kern w:val="0"/>
                <w:szCs w:val="21"/>
              </w:rPr>
              <w:t>年卷页码（</w:t>
            </w:r>
            <w:r>
              <w:rPr>
                <w:rFonts w:ascii="Times New Roman" w:hAnsi="Times New Roman"/>
                <w:b/>
                <w:color w:val="333333"/>
                <w:kern w:val="0"/>
                <w:szCs w:val="21"/>
              </w:rPr>
              <w:t>xx</w:t>
            </w:r>
            <w:r>
              <w:rPr>
                <w:rFonts w:ascii="Times New Roman" w:hAnsi="Times New Roman" w:hint="eastAsia"/>
                <w:b/>
                <w:color w:val="333333"/>
                <w:kern w:val="0"/>
                <w:szCs w:val="21"/>
              </w:rPr>
              <w:t>年</w:t>
            </w:r>
            <w:r>
              <w:rPr>
                <w:rFonts w:ascii="Times New Roman" w:hAnsi="Times New Roman"/>
                <w:b/>
                <w:color w:val="333333"/>
                <w:kern w:val="0"/>
                <w:szCs w:val="21"/>
              </w:rPr>
              <w:t>xx</w:t>
            </w:r>
            <w:r>
              <w:rPr>
                <w:rFonts w:ascii="Times New Roman" w:hAnsi="Times New Roman" w:hint="eastAsia"/>
                <w:b/>
                <w:color w:val="333333"/>
                <w:kern w:val="0"/>
                <w:szCs w:val="21"/>
              </w:rPr>
              <w:t>卷</w:t>
            </w:r>
            <w:r>
              <w:rPr>
                <w:rFonts w:ascii="Times New Roman" w:hAnsi="Times New Roman"/>
                <w:b/>
                <w:color w:val="333333"/>
                <w:kern w:val="0"/>
                <w:szCs w:val="21"/>
              </w:rPr>
              <w:t>xx</w:t>
            </w:r>
            <w:r>
              <w:rPr>
                <w:rFonts w:ascii="Times New Roman" w:hAnsi="Times New Roman" w:hint="eastAsia"/>
                <w:b/>
                <w:color w:val="333333"/>
                <w:kern w:val="0"/>
                <w:szCs w:val="21"/>
              </w:rPr>
              <w:t>页）</w:t>
            </w:r>
          </w:p>
        </w:tc>
        <w:tc>
          <w:tcPr>
            <w:tcW w:w="1004" w:type="dxa"/>
            <w:tcBorders>
              <w:top w:val="single" w:sz="4" w:space="0" w:color="auto"/>
              <w:left w:val="single" w:sz="4" w:space="0" w:color="auto"/>
              <w:bottom w:val="single" w:sz="4" w:space="0" w:color="auto"/>
              <w:right w:val="single" w:sz="4" w:space="0" w:color="auto"/>
            </w:tcBorders>
            <w:shd w:val="clear" w:color="auto" w:fill="F8F8F8"/>
            <w:tcMar>
              <w:top w:w="60" w:type="dxa"/>
              <w:left w:w="60" w:type="dxa"/>
              <w:bottom w:w="60" w:type="dxa"/>
              <w:right w:w="60" w:type="dxa"/>
            </w:tcMar>
            <w:vAlign w:val="center"/>
            <w:hideMark/>
          </w:tcPr>
          <w:p w14:paraId="28EE9800" w14:textId="77777777" w:rsidR="00BA55F3" w:rsidRDefault="00BA55F3">
            <w:pPr>
              <w:widowControl/>
              <w:jc w:val="center"/>
              <w:rPr>
                <w:rFonts w:ascii="Times New Roman" w:hAnsi="Times New Roman"/>
                <w:b/>
                <w:color w:val="333333"/>
                <w:kern w:val="0"/>
                <w:szCs w:val="21"/>
              </w:rPr>
            </w:pPr>
            <w:r>
              <w:rPr>
                <w:rFonts w:ascii="Times New Roman" w:hAnsi="Times New Roman" w:hint="eastAsia"/>
                <w:b/>
                <w:color w:val="333333"/>
                <w:kern w:val="0"/>
                <w:szCs w:val="21"/>
              </w:rPr>
              <w:t>发表时间</w:t>
            </w:r>
          </w:p>
          <w:p w14:paraId="644A00C1" w14:textId="77777777" w:rsidR="00BA55F3" w:rsidRDefault="00BA55F3">
            <w:pPr>
              <w:widowControl/>
              <w:jc w:val="center"/>
              <w:rPr>
                <w:rFonts w:ascii="Times New Roman" w:hAnsi="Times New Roman"/>
                <w:b/>
                <w:color w:val="333333"/>
                <w:kern w:val="0"/>
                <w:szCs w:val="21"/>
              </w:rPr>
            </w:pPr>
            <w:r>
              <w:rPr>
                <w:rFonts w:ascii="Times New Roman" w:hAnsi="Times New Roman" w:hint="eastAsia"/>
                <w:b/>
                <w:color w:val="333333"/>
                <w:kern w:val="0"/>
                <w:szCs w:val="21"/>
              </w:rPr>
              <w:t>（年月日）</w:t>
            </w:r>
          </w:p>
        </w:tc>
        <w:tc>
          <w:tcPr>
            <w:tcW w:w="1014" w:type="dxa"/>
            <w:tcBorders>
              <w:top w:val="single" w:sz="4" w:space="0" w:color="auto"/>
              <w:left w:val="single" w:sz="4" w:space="0" w:color="auto"/>
              <w:bottom w:val="single" w:sz="4" w:space="0" w:color="auto"/>
              <w:right w:val="single" w:sz="4" w:space="0" w:color="auto"/>
            </w:tcBorders>
            <w:shd w:val="clear" w:color="auto" w:fill="F8F8F8"/>
            <w:tcMar>
              <w:top w:w="60" w:type="dxa"/>
              <w:left w:w="60" w:type="dxa"/>
              <w:bottom w:w="60" w:type="dxa"/>
              <w:right w:w="60" w:type="dxa"/>
            </w:tcMar>
            <w:vAlign w:val="center"/>
            <w:hideMark/>
          </w:tcPr>
          <w:p w14:paraId="060BD444" w14:textId="77777777" w:rsidR="00BA55F3" w:rsidRDefault="00BA55F3">
            <w:pPr>
              <w:widowControl/>
              <w:jc w:val="center"/>
              <w:rPr>
                <w:rFonts w:ascii="Times New Roman" w:hAnsi="Times New Roman"/>
                <w:b/>
                <w:color w:val="333333"/>
                <w:kern w:val="0"/>
                <w:szCs w:val="21"/>
              </w:rPr>
            </w:pPr>
            <w:r>
              <w:rPr>
                <w:rFonts w:ascii="Times New Roman" w:hAnsi="Times New Roman" w:hint="eastAsia"/>
                <w:b/>
                <w:color w:val="333333"/>
                <w:kern w:val="0"/>
                <w:szCs w:val="21"/>
              </w:rPr>
              <w:t>通讯作者</w:t>
            </w:r>
          </w:p>
          <w:p w14:paraId="0EDAFA9D" w14:textId="77777777" w:rsidR="00BA55F3" w:rsidRDefault="00BA55F3">
            <w:pPr>
              <w:widowControl/>
              <w:jc w:val="center"/>
              <w:rPr>
                <w:rFonts w:ascii="Times New Roman" w:hAnsi="Times New Roman"/>
                <w:b/>
                <w:color w:val="333333"/>
                <w:kern w:val="0"/>
                <w:szCs w:val="21"/>
              </w:rPr>
            </w:pPr>
            <w:r>
              <w:rPr>
                <w:rFonts w:ascii="Times New Roman" w:hAnsi="Times New Roman" w:hint="eastAsia"/>
                <w:b/>
                <w:color w:val="333333"/>
                <w:kern w:val="0"/>
                <w:szCs w:val="21"/>
              </w:rPr>
              <w:t>（含共同）</w:t>
            </w:r>
          </w:p>
        </w:tc>
        <w:tc>
          <w:tcPr>
            <w:tcW w:w="1009" w:type="dxa"/>
            <w:tcBorders>
              <w:top w:val="single" w:sz="4" w:space="0" w:color="auto"/>
              <w:left w:val="single" w:sz="4" w:space="0" w:color="auto"/>
              <w:bottom w:val="single" w:sz="4" w:space="0" w:color="auto"/>
              <w:right w:val="single" w:sz="4" w:space="0" w:color="auto"/>
            </w:tcBorders>
            <w:shd w:val="clear" w:color="auto" w:fill="F8F8F8"/>
            <w:tcMar>
              <w:top w:w="60" w:type="dxa"/>
              <w:left w:w="60" w:type="dxa"/>
              <w:bottom w:w="60" w:type="dxa"/>
              <w:right w:w="60" w:type="dxa"/>
            </w:tcMar>
            <w:vAlign w:val="center"/>
            <w:hideMark/>
          </w:tcPr>
          <w:p w14:paraId="01CD1E93" w14:textId="77777777" w:rsidR="00BA55F3" w:rsidRDefault="00BA55F3">
            <w:pPr>
              <w:widowControl/>
              <w:jc w:val="center"/>
              <w:rPr>
                <w:rFonts w:ascii="Times New Roman" w:hAnsi="Times New Roman"/>
                <w:b/>
                <w:color w:val="333333"/>
                <w:kern w:val="0"/>
                <w:szCs w:val="21"/>
              </w:rPr>
            </w:pPr>
            <w:r>
              <w:rPr>
                <w:rFonts w:ascii="Times New Roman" w:hAnsi="Times New Roman" w:hint="eastAsia"/>
                <w:b/>
                <w:color w:val="333333"/>
                <w:kern w:val="0"/>
                <w:szCs w:val="21"/>
              </w:rPr>
              <w:t>第一作者</w:t>
            </w:r>
          </w:p>
          <w:p w14:paraId="351A9018" w14:textId="77777777" w:rsidR="00BA55F3" w:rsidRDefault="00BA55F3">
            <w:pPr>
              <w:widowControl/>
              <w:jc w:val="center"/>
              <w:rPr>
                <w:rFonts w:ascii="Times New Roman" w:hAnsi="Times New Roman"/>
                <w:b/>
                <w:color w:val="333333"/>
                <w:kern w:val="0"/>
                <w:szCs w:val="21"/>
              </w:rPr>
            </w:pPr>
            <w:r>
              <w:rPr>
                <w:rFonts w:ascii="Times New Roman" w:hAnsi="Times New Roman" w:hint="eastAsia"/>
                <w:b/>
                <w:color w:val="333333"/>
                <w:kern w:val="0"/>
                <w:szCs w:val="21"/>
              </w:rPr>
              <w:t>（含共同）</w:t>
            </w:r>
          </w:p>
        </w:tc>
        <w:tc>
          <w:tcPr>
            <w:tcW w:w="1918" w:type="dxa"/>
            <w:tcBorders>
              <w:top w:val="single" w:sz="4" w:space="0" w:color="auto"/>
              <w:left w:val="single" w:sz="4" w:space="0" w:color="auto"/>
              <w:bottom w:val="single" w:sz="4" w:space="0" w:color="auto"/>
              <w:right w:val="single" w:sz="4" w:space="0" w:color="auto"/>
            </w:tcBorders>
            <w:shd w:val="clear" w:color="auto" w:fill="F8F8F8"/>
            <w:tcMar>
              <w:top w:w="60" w:type="dxa"/>
              <w:left w:w="60" w:type="dxa"/>
              <w:bottom w:w="60" w:type="dxa"/>
              <w:right w:w="60" w:type="dxa"/>
            </w:tcMar>
            <w:vAlign w:val="center"/>
            <w:hideMark/>
          </w:tcPr>
          <w:p w14:paraId="5716C661" w14:textId="77777777" w:rsidR="00BA55F3" w:rsidRDefault="00BA55F3">
            <w:pPr>
              <w:widowControl/>
              <w:jc w:val="center"/>
              <w:rPr>
                <w:rFonts w:ascii="Times New Roman" w:hAnsi="Times New Roman"/>
                <w:b/>
                <w:color w:val="333333"/>
                <w:kern w:val="0"/>
                <w:szCs w:val="21"/>
              </w:rPr>
            </w:pPr>
            <w:r>
              <w:rPr>
                <w:rFonts w:ascii="Times New Roman" w:hAnsi="Times New Roman" w:hint="eastAsia"/>
                <w:b/>
                <w:color w:val="333333"/>
                <w:kern w:val="0"/>
                <w:szCs w:val="21"/>
              </w:rPr>
              <w:t>国内作者</w:t>
            </w:r>
          </w:p>
        </w:tc>
        <w:tc>
          <w:tcPr>
            <w:tcW w:w="735" w:type="dxa"/>
            <w:tcBorders>
              <w:top w:val="single" w:sz="4" w:space="0" w:color="auto"/>
              <w:left w:val="single" w:sz="4" w:space="0" w:color="auto"/>
              <w:bottom w:val="single" w:sz="4" w:space="0" w:color="auto"/>
              <w:right w:val="single" w:sz="4" w:space="0" w:color="auto"/>
            </w:tcBorders>
            <w:shd w:val="clear" w:color="auto" w:fill="F8F8F8"/>
            <w:tcMar>
              <w:top w:w="60" w:type="dxa"/>
              <w:left w:w="60" w:type="dxa"/>
              <w:bottom w:w="60" w:type="dxa"/>
              <w:right w:w="60" w:type="dxa"/>
            </w:tcMar>
            <w:vAlign w:val="center"/>
            <w:hideMark/>
          </w:tcPr>
          <w:p w14:paraId="1FC56A08" w14:textId="77777777" w:rsidR="00BA55F3" w:rsidRDefault="00BA55F3">
            <w:pPr>
              <w:widowControl/>
              <w:jc w:val="center"/>
              <w:rPr>
                <w:rFonts w:ascii="Times New Roman" w:hAnsi="Times New Roman"/>
                <w:b/>
                <w:color w:val="333333"/>
                <w:kern w:val="0"/>
                <w:szCs w:val="21"/>
              </w:rPr>
            </w:pPr>
            <w:r>
              <w:rPr>
                <w:rFonts w:ascii="Times New Roman" w:hAnsi="Times New Roman" w:hint="eastAsia"/>
                <w:b/>
                <w:color w:val="333333"/>
                <w:kern w:val="0"/>
                <w:szCs w:val="21"/>
              </w:rPr>
              <w:t>他引总次数</w:t>
            </w:r>
          </w:p>
        </w:tc>
        <w:tc>
          <w:tcPr>
            <w:tcW w:w="1551" w:type="dxa"/>
            <w:tcBorders>
              <w:top w:val="single" w:sz="4" w:space="0" w:color="auto"/>
              <w:left w:val="single" w:sz="4" w:space="0" w:color="auto"/>
              <w:bottom w:val="single" w:sz="4" w:space="0" w:color="auto"/>
              <w:right w:val="single" w:sz="4" w:space="0" w:color="auto"/>
            </w:tcBorders>
            <w:shd w:val="clear" w:color="auto" w:fill="F8F8F8"/>
            <w:tcMar>
              <w:top w:w="60" w:type="dxa"/>
              <w:left w:w="60" w:type="dxa"/>
              <w:bottom w:w="60" w:type="dxa"/>
              <w:right w:w="60" w:type="dxa"/>
            </w:tcMar>
            <w:vAlign w:val="center"/>
            <w:hideMark/>
          </w:tcPr>
          <w:p w14:paraId="738172DE" w14:textId="77777777" w:rsidR="00BA55F3" w:rsidRDefault="00BA55F3">
            <w:pPr>
              <w:widowControl/>
              <w:jc w:val="center"/>
              <w:rPr>
                <w:rFonts w:ascii="Times New Roman" w:hAnsi="Times New Roman"/>
                <w:b/>
                <w:color w:val="333333"/>
                <w:kern w:val="0"/>
                <w:szCs w:val="21"/>
              </w:rPr>
            </w:pPr>
            <w:r>
              <w:rPr>
                <w:rFonts w:ascii="Times New Roman" w:hAnsi="Times New Roman" w:hint="eastAsia"/>
                <w:b/>
                <w:color w:val="333333"/>
                <w:kern w:val="0"/>
                <w:szCs w:val="21"/>
              </w:rPr>
              <w:t>论文署名单位是否包含国外单位</w:t>
            </w:r>
          </w:p>
        </w:tc>
      </w:tr>
      <w:tr w:rsidR="00723EE5" w14:paraId="268C63D3" w14:textId="77777777" w:rsidTr="0019652F">
        <w:trPr>
          <w:trHeight w:val="420"/>
        </w:trPr>
        <w:tc>
          <w:tcPr>
            <w:tcW w:w="527"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1FC871A5" w14:textId="61849449" w:rsidR="00BA55F3" w:rsidRDefault="00320B57">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1</w:t>
            </w:r>
          </w:p>
        </w:tc>
        <w:tc>
          <w:tcPr>
            <w:tcW w:w="2196"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67BC9025" w14:textId="3A794147" w:rsidR="00BA55F3" w:rsidRPr="005432A0" w:rsidRDefault="00C715B0" w:rsidP="0019652F">
            <w:pPr>
              <w:widowControl/>
              <w:jc w:val="center"/>
              <w:rPr>
                <w:rFonts w:ascii="Times New Roman" w:hAnsi="Times New Roman"/>
                <w:color w:val="333333"/>
                <w:kern w:val="0"/>
                <w:szCs w:val="21"/>
              </w:rPr>
            </w:pPr>
            <w:r w:rsidRPr="005432A0">
              <w:rPr>
                <w:rFonts w:ascii="Times New Roman" w:hAnsi="Times New Roman"/>
                <w:color w:val="333333"/>
                <w:kern w:val="0"/>
                <w:szCs w:val="21"/>
              </w:rPr>
              <w:t>Toxicity of fungal-derived volatile organic compounds against root-knot nematodes</w:t>
            </w:r>
          </w:p>
        </w:tc>
        <w:tc>
          <w:tcPr>
            <w:tcW w:w="1111"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47F2C70A" w14:textId="534B07C4" w:rsidR="00BA55F3" w:rsidRDefault="00C715B0">
            <w:pPr>
              <w:widowControl/>
              <w:wordWrap w:val="0"/>
              <w:jc w:val="center"/>
              <w:rPr>
                <w:rFonts w:ascii="Times New Roman" w:hAnsi="Times New Roman"/>
                <w:color w:val="333333"/>
                <w:kern w:val="0"/>
                <w:szCs w:val="21"/>
              </w:rPr>
            </w:pPr>
            <w:r w:rsidRPr="005432A0">
              <w:rPr>
                <w:rFonts w:ascii="Times New Roman" w:hAnsi="Times New Roman"/>
                <w:color w:val="333333"/>
                <w:kern w:val="0"/>
                <w:szCs w:val="21"/>
              </w:rPr>
              <w:t>Pest Management Science</w:t>
            </w:r>
          </w:p>
        </w:tc>
        <w:tc>
          <w:tcPr>
            <w:tcW w:w="1668"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47CA9E2D" w14:textId="714C37E2" w:rsidR="00BA55F3" w:rsidRDefault="00C715B0">
            <w:pPr>
              <w:widowControl/>
              <w:wordWrap w:val="0"/>
              <w:jc w:val="center"/>
              <w:rPr>
                <w:rFonts w:ascii="Times New Roman" w:hAnsi="Times New Roman"/>
                <w:color w:val="333333"/>
                <w:kern w:val="0"/>
                <w:szCs w:val="21"/>
              </w:rPr>
            </w:pPr>
            <w:r w:rsidRPr="005432A0">
              <w:rPr>
                <w:rFonts w:ascii="Times New Roman" w:hAnsi="Times New Roman"/>
                <w:color w:val="333333"/>
                <w:kern w:val="0"/>
                <w:szCs w:val="21"/>
              </w:rPr>
              <w:t>Ming Fang, Wenxin Long, Jie Sun, Ailing Wang, Lei Chen, Yonghe Cui, Zhihua Huang, Jiangzhou Li</w:t>
            </w:r>
            <w:r w:rsidR="005432A0" w:rsidRPr="005432A0">
              <w:rPr>
                <w:rFonts w:ascii="Times New Roman" w:hAnsi="Times New Roman" w:hint="eastAsia"/>
                <w:color w:val="333333"/>
                <w:kern w:val="0"/>
                <w:szCs w:val="21"/>
              </w:rPr>
              <w:t>*</w:t>
            </w:r>
            <w:r w:rsidRPr="005432A0">
              <w:rPr>
                <w:rFonts w:ascii="Times New Roman" w:hAnsi="Times New Roman"/>
                <w:color w:val="333333"/>
                <w:kern w:val="0"/>
                <w:szCs w:val="21"/>
              </w:rPr>
              <w:t xml:space="preserve">, Weibin </w:t>
            </w:r>
            <w:proofErr w:type="spellStart"/>
            <w:r w:rsidRPr="005432A0">
              <w:rPr>
                <w:rFonts w:ascii="Times New Roman" w:hAnsi="Times New Roman"/>
                <w:color w:val="333333"/>
                <w:kern w:val="0"/>
                <w:szCs w:val="21"/>
              </w:rPr>
              <w:t>Ruan</w:t>
            </w:r>
            <w:proofErr w:type="spellEnd"/>
            <w:r w:rsidRPr="005432A0">
              <w:rPr>
                <w:rFonts w:ascii="Times New Roman" w:hAnsi="Times New Roman"/>
                <w:color w:val="333333"/>
                <w:kern w:val="0"/>
                <w:szCs w:val="21"/>
              </w:rPr>
              <w:t xml:space="preserve">, Sergio </w:t>
            </w:r>
            <w:proofErr w:type="spellStart"/>
            <w:r w:rsidRPr="005432A0">
              <w:rPr>
                <w:rFonts w:ascii="Times New Roman" w:hAnsi="Times New Roman"/>
                <w:color w:val="333333"/>
                <w:kern w:val="0"/>
                <w:szCs w:val="21"/>
              </w:rPr>
              <w:t>Rasmann</w:t>
            </w:r>
            <w:proofErr w:type="spellEnd"/>
            <w:r w:rsidRPr="005432A0">
              <w:rPr>
                <w:rFonts w:ascii="Times New Roman" w:hAnsi="Times New Roman"/>
                <w:color w:val="333333"/>
                <w:kern w:val="0"/>
                <w:szCs w:val="21"/>
              </w:rPr>
              <w:t>, Xianqin Wei</w:t>
            </w:r>
            <w:r w:rsidR="005432A0" w:rsidRPr="005432A0">
              <w:rPr>
                <w:rFonts w:ascii="Times New Roman" w:hAnsi="Times New Roman" w:hint="eastAsia"/>
                <w:color w:val="333333"/>
                <w:kern w:val="0"/>
                <w:szCs w:val="21"/>
              </w:rPr>
              <w:t>*</w:t>
            </w:r>
          </w:p>
        </w:tc>
        <w:tc>
          <w:tcPr>
            <w:tcW w:w="1215"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4323127E" w14:textId="5776C327" w:rsidR="00BA55F3" w:rsidRDefault="00C715B0">
            <w:pPr>
              <w:widowControl/>
              <w:wordWrap w:val="0"/>
              <w:jc w:val="center"/>
              <w:rPr>
                <w:rFonts w:ascii="Times New Roman" w:hAnsi="Times New Roman"/>
                <w:color w:val="333333"/>
                <w:kern w:val="0"/>
                <w:szCs w:val="21"/>
              </w:rPr>
            </w:pPr>
            <w:r w:rsidRPr="005432A0">
              <w:rPr>
                <w:rFonts w:ascii="Times New Roman" w:hAnsi="Times New Roman"/>
                <w:color w:val="333333"/>
                <w:kern w:val="0"/>
                <w:szCs w:val="21"/>
              </w:rPr>
              <w:t>第</w:t>
            </w:r>
            <w:r w:rsidRPr="005432A0">
              <w:rPr>
                <w:rFonts w:ascii="Times New Roman" w:hAnsi="Times New Roman"/>
                <w:color w:val="333333"/>
                <w:kern w:val="0"/>
                <w:szCs w:val="21"/>
              </w:rPr>
              <w:t>79</w:t>
            </w:r>
            <w:r w:rsidRPr="005432A0">
              <w:rPr>
                <w:rFonts w:ascii="Times New Roman" w:hAnsi="Times New Roman"/>
                <w:color w:val="333333"/>
                <w:kern w:val="0"/>
                <w:szCs w:val="21"/>
              </w:rPr>
              <w:t>卷，第</w:t>
            </w:r>
            <w:r w:rsidRPr="005432A0">
              <w:rPr>
                <w:rFonts w:ascii="Times New Roman" w:hAnsi="Times New Roman"/>
                <w:color w:val="333333"/>
                <w:kern w:val="0"/>
                <w:szCs w:val="21"/>
              </w:rPr>
              <w:t>12</w:t>
            </w:r>
            <w:r w:rsidRPr="005432A0">
              <w:rPr>
                <w:rFonts w:ascii="Times New Roman" w:hAnsi="Times New Roman"/>
                <w:color w:val="333333"/>
                <w:kern w:val="0"/>
                <w:szCs w:val="21"/>
              </w:rPr>
              <w:t>期，第</w:t>
            </w:r>
            <w:r w:rsidRPr="005432A0">
              <w:rPr>
                <w:rFonts w:ascii="Times New Roman" w:hAnsi="Times New Roman"/>
                <w:color w:val="333333"/>
                <w:kern w:val="0"/>
                <w:szCs w:val="21"/>
              </w:rPr>
              <w:t>5162-5172</w:t>
            </w:r>
            <w:r w:rsidRPr="005432A0">
              <w:rPr>
                <w:rFonts w:ascii="Times New Roman" w:hAnsi="Times New Roman"/>
                <w:color w:val="333333"/>
                <w:kern w:val="0"/>
                <w:szCs w:val="21"/>
              </w:rPr>
              <w:t>页</w:t>
            </w:r>
          </w:p>
        </w:tc>
        <w:tc>
          <w:tcPr>
            <w:tcW w:w="1004"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3894610" w14:textId="0C2895E5" w:rsidR="00BA55F3" w:rsidRDefault="00C715B0">
            <w:pPr>
              <w:widowControl/>
              <w:wordWrap w:val="0"/>
              <w:jc w:val="center"/>
              <w:rPr>
                <w:rFonts w:ascii="Times New Roman" w:hAnsi="Times New Roman"/>
                <w:color w:val="333333"/>
                <w:kern w:val="0"/>
                <w:szCs w:val="21"/>
              </w:rPr>
            </w:pPr>
            <w:r w:rsidRPr="005432A0">
              <w:rPr>
                <w:rFonts w:ascii="Times New Roman" w:hAnsi="Times New Roman"/>
                <w:color w:val="333333"/>
                <w:kern w:val="0"/>
                <w:szCs w:val="21"/>
              </w:rPr>
              <w:t>2023</w:t>
            </w:r>
            <w:r w:rsidRPr="005432A0">
              <w:rPr>
                <w:rFonts w:ascii="Times New Roman" w:hAnsi="Times New Roman" w:hint="eastAsia"/>
                <w:color w:val="333333"/>
                <w:kern w:val="0"/>
                <w:szCs w:val="21"/>
              </w:rPr>
              <w:t>年</w:t>
            </w:r>
          </w:p>
        </w:tc>
        <w:tc>
          <w:tcPr>
            <w:tcW w:w="1014"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451A8EF" w14:textId="3566048D" w:rsidR="00BA55F3" w:rsidRDefault="005432A0">
            <w:pPr>
              <w:widowControl/>
              <w:wordWrap w:val="0"/>
              <w:jc w:val="center"/>
              <w:rPr>
                <w:rFonts w:ascii="Times New Roman" w:hAnsi="Times New Roman"/>
                <w:color w:val="333333"/>
                <w:kern w:val="0"/>
                <w:szCs w:val="21"/>
              </w:rPr>
            </w:pPr>
            <w:proofErr w:type="spellStart"/>
            <w:r w:rsidRPr="005432A0">
              <w:rPr>
                <w:rFonts w:ascii="Times New Roman" w:hAnsi="Times New Roman"/>
                <w:color w:val="333333"/>
                <w:kern w:val="0"/>
                <w:szCs w:val="21"/>
              </w:rPr>
              <w:t>Jiangzhou</w:t>
            </w:r>
            <w:proofErr w:type="spellEnd"/>
            <w:r w:rsidRPr="005432A0">
              <w:rPr>
                <w:rFonts w:ascii="Times New Roman" w:hAnsi="Times New Roman"/>
                <w:color w:val="333333"/>
                <w:kern w:val="0"/>
                <w:szCs w:val="21"/>
              </w:rPr>
              <w:t xml:space="preserve"> Li</w:t>
            </w:r>
            <w:r w:rsidRPr="005432A0">
              <w:rPr>
                <w:rFonts w:ascii="Times New Roman" w:hAnsi="Times New Roman" w:hint="eastAsia"/>
                <w:color w:val="333333"/>
                <w:kern w:val="0"/>
                <w:szCs w:val="21"/>
              </w:rPr>
              <w:t>；</w:t>
            </w:r>
            <w:r w:rsidRPr="005432A0">
              <w:rPr>
                <w:rFonts w:ascii="Times New Roman" w:hAnsi="Times New Roman"/>
                <w:color w:val="333333"/>
                <w:kern w:val="0"/>
                <w:szCs w:val="21"/>
              </w:rPr>
              <w:t>Xianqin Wei</w:t>
            </w:r>
          </w:p>
        </w:tc>
        <w:tc>
          <w:tcPr>
            <w:tcW w:w="1009"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BCA997D" w14:textId="2F5A8285" w:rsidR="00BA55F3" w:rsidRDefault="00C715B0">
            <w:pPr>
              <w:widowControl/>
              <w:wordWrap w:val="0"/>
              <w:jc w:val="center"/>
              <w:rPr>
                <w:rFonts w:ascii="Times New Roman" w:hAnsi="Times New Roman"/>
                <w:color w:val="333333"/>
                <w:kern w:val="0"/>
                <w:szCs w:val="21"/>
              </w:rPr>
            </w:pPr>
            <w:r w:rsidRPr="005432A0">
              <w:rPr>
                <w:rFonts w:ascii="Times New Roman" w:hAnsi="Times New Roman"/>
                <w:color w:val="333333"/>
                <w:kern w:val="0"/>
                <w:szCs w:val="21"/>
              </w:rPr>
              <w:t>Ming Fang </w:t>
            </w:r>
          </w:p>
        </w:tc>
        <w:tc>
          <w:tcPr>
            <w:tcW w:w="1918"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666F20E2" w14:textId="19F68879" w:rsidR="00BA55F3" w:rsidRDefault="00C715B0">
            <w:pPr>
              <w:widowControl/>
              <w:wordWrap w:val="0"/>
              <w:jc w:val="center"/>
              <w:rPr>
                <w:rFonts w:ascii="Times New Roman" w:hAnsi="Times New Roman"/>
                <w:color w:val="333333"/>
                <w:kern w:val="0"/>
                <w:szCs w:val="21"/>
              </w:rPr>
            </w:pPr>
            <w:r w:rsidRPr="005432A0">
              <w:rPr>
                <w:rFonts w:ascii="Times New Roman" w:hAnsi="Times New Roman"/>
                <w:color w:val="333333"/>
                <w:kern w:val="0"/>
                <w:szCs w:val="21"/>
              </w:rPr>
              <w:t xml:space="preserve">Ming Fang, Wenxin Long, Jie Sun, Ailing Wang, Lei Chen, </w:t>
            </w:r>
            <w:proofErr w:type="spellStart"/>
            <w:r w:rsidRPr="005432A0">
              <w:rPr>
                <w:rFonts w:ascii="Times New Roman" w:hAnsi="Times New Roman"/>
                <w:color w:val="333333"/>
                <w:kern w:val="0"/>
                <w:szCs w:val="21"/>
              </w:rPr>
              <w:t>Yonghe</w:t>
            </w:r>
            <w:proofErr w:type="spellEnd"/>
            <w:r w:rsidRPr="005432A0">
              <w:rPr>
                <w:rFonts w:ascii="Times New Roman" w:hAnsi="Times New Roman"/>
                <w:color w:val="333333"/>
                <w:kern w:val="0"/>
                <w:szCs w:val="21"/>
              </w:rPr>
              <w:t xml:space="preserve"> Cui, </w:t>
            </w:r>
            <w:proofErr w:type="spellStart"/>
            <w:r w:rsidRPr="005432A0">
              <w:rPr>
                <w:rFonts w:ascii="Times New Roman" w:hAnsi="Times New Roman"/>
                <w:color w:val="333333"/>
                <w:kern w:val="0"/>
                <w:szCs w:val="21"/>
              </w:rPr>
              <w:t>Zhihua</w:t>
            </w:r>
            <w:proofErr w:type="spellEnd"/>
            <w:r w:rsidRPr="005432A0">
              <w:rPr>
                <w:rFonts w:ascii="Times New Roman" w:hAnsi="Times New Roman"/>
                <w:color w:val="333333"/>
                <w:kern w:val="0"/>
                <w:szCs w:val="21"/>
              </w:rPr>
              <w:t xml:space="preserve"> Huang, </w:t>
            </w:r>
            <w:proofErr w:type="spellStart"/>
            <w:r w:rsidRPr="005432A0">
              <w:rPr>
                <w:rFonts w:ascii="Times New Roman" w:hAnsi="Times New Roman"/>
                <w:color w:val="333333"/>
                <w:kern w:val="0"/>
                <w:szCs w:val="21"/>
              </w:rPr>
              <w:t>Jiangzhou</w:t>
            </w:r>
            <w:proofErr w:type="spellEnd"/>
            <w:r w:rsidRPr="005432A0">
              <w:rPr>
                <w:rFonts w:ascii="Times New Roman" w:hAnsi="Times New Roman"/>
                <w:color w:val="333333"/>
                <w:kern w:val="0"/>
                <w:szCs w:val="21"/>
              </w:rPr>
              <w:t xml:space="preserve"> Li, </w:t>
            </w:r>
            <w:proofErr w:type="spellStart"/>
            <w:r w:rsidRPr="005432A0">
              <w:rPr>
                <w:rFonts w:ascii="Times New Roman" w:hAnsi="Times New Roman"/>
                <w:color w:val="333333"/>
                <w:kern w:val="0"/>
                <w:szCs w:val="21"/>
              </w:rPr>
              <w:t>Weibin</w:t>
            </w:r>
            <w:proofErr w:type="spellEnd"/>
            <w:r w:rsidRPr="005432A0">
              <w:rPr>
                <w:rFonts w:ascii="Times New Roman" w:hAnsi="Times New Roman"/>
                <w:color w:val="333333"/>
                <w:kern w:val="0"/>
                <w:szCs w:val="21"/>
              </w:rPr>
              <w:t xml:space="preserve"> </w:t>
            </w:r>
            <w:proofErr w:type="spellStart"/>
            <w:r w:rsidRPr="005432A0">
              <w:rPr>
                <w:rFonts w:ascii="Times New Roman" w:hAnsi="Times New Roman"/>
                <w:color w:val="333333"/>
                <w:kern w:val="0"/>
                <w:szCs w:val="21"/>
              </w:rPr>
              <w:t>Ruan</w:t>
            </w:r>
            <w:proofErr w:type="spellEnd"/>
          </w:p>
        </w:tc>
        <w:tc>
          <w:tcPr>
            <w:tcW w:w="735"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04D5B16" w14:textId="64E25DD8" w:rsidR="00BA55F3" w:rsidRDefault="00C715B0">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15</w:t>
            </w:r>
          </w:p>
        </w:tc>
        <w:tc>
          <w:tcPr>
            <w:tcW w:w="1551"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42AC44CB" w14:textId="5B371B15" w:rsidR="00BA55F3" w:rsidRDefault="00C715B0">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是</w:t>
            </w:r>
          </w:p>
        </w:tc>
      </w:tr>
      <w:tr w:rsidR="0019652F" w14:paraId="7C57E1FC" w14:textId="77777777" w:rsidTr="0019652F">
        <w:trPr>
          <w:trHeight w:val="420"/>
        </w:trPr>
        <w:tc>
          <w:tcPr>
            <w:tcW w:w="527"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7D48D3EF" w14:textId="3639B0AD" w:rsidR="0019652F" w:rsidRDefault="0019652F" w:rsidP="0019652F">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2</w:t>
            </w:r>
          </w:p>
        </w:tc>
        <w:tc>
          <w:tcPr>
            <w:tcW w:w="2196"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6DF78450" w14:textId="04BC30AA" w:rsidR="0019652F" w:rsidRPr="005432A0" w:rsidRDefault="0019652F" w:rsidP="0019652F">
            <w:pPr>
              <w:widowControl/>
              <w:jc w:val="center"/>
              <w:rPr>
                <w:rFonts w:ascii="Times New Roman" w:hAnsi="Times New Roman"/>
                <w:color w:val="333333"/>
                <w:kern w:val="0"/>
                <w:szCs w:val="21"/>
              </w:rPr>
            </w:pPr>
            <w:r w:rsidRPr="0019652F">
              <w:rPr>
                <w:rFonts w:ascii="Times New Roman" w:hAnsi="Times New Roman"/>
                <w:color w:val="333333"/>
                <w:kern w:val="0"/>
                <w:szCs w:val="21"/>
              </w:rPr>
              <w:t>Efficacy of Entomopathogenic Nematodes Against the</w:t>
            </w:r>
            <w:r>
              <w:rPr>
                <w:rFonts w:ascii="Times New Roman" w:hAnsi="Times New Roman" w:hint="eastAsia"/>
                <w:color w:val="333333"/>
                <w:kern w:val="0"/>
                <w:szCs w:val="21"/>
              </w:rPr>
              <w:t xml:space="preserve"> </w:t>
            </w:r>
            <w:r w:rsidRPr="0019652F">
              <w:rPr>
                <w:rFonts w:ascii="Times New Roman" w:hAnsi="Times New Roman"/>
                <w:color w:val="333333"/>
                <w:kern w:val="0"/>
                <w:szCs w:val="21"/>
              </w:rPr>
              <w:t>Tobacco Cutworm, Spodoptera litura (</w:t>
            </w:r>
            <w:proofErr w:type="spellStart"/>
            <w:proofErr w:type="gramStart"/>
            <w:r w:rsidRPr="0019652F">
              <w:rPr>
                <w:rFonts w:ascii="Times New Roman" w:hAnsi="Times New Roman"/>
                <w:color w:val="333333"/>
                <w:kern w:val="0"/>
                <w:szCs w:val="21"/>
              </w:rPr>
              <w:t>Lepidoptera:Noctuidae</w:t>
            </w:r>
            <w:proofErr w:type="spellEnd"/>
            <w:proofErr w:type="gramEnd"/>
            <w:r w:rsidRPr="0019652F">
              <w:rPr>
                <w:rFonts w:ascii="Times New Roman" w:hAnsi="Times New Roman"/>
                <w:color w:val="333333"/>
                <w:kern w:val="0"/>
                <w:szCs w:val="21"/>
              </w:rPr>
              <w:t>)</w:t>
            </w:r>
          </w:p>
        </w:tc>
        <w:tc>
          <w:tcPr>
            <w:tcW w:w="1111"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4B9BE114" w14:textId="46EB5EC0" w:rsidR="0019652F" w:rsidRPr="00723EE5" w:rsidRDefault="00723EE5" w:rsidP="0019652F">
            <w:pPr>
              <w:widowControl/>
              <w:wordWrap w:val="0"/>
              <w:jc w:val="center"/>
              <w:rPr>
                <w:rFonts w:ascii="Times New Roman" w:hAnsi="Times New Roman"/>
                <w:color w:val="333333"/>
                <w:kern w:val="0"/>
                <w:szCs w:val="21"/>
              </w:rPr>
            </w:pPr>
            <w:r w:rsidRPr="00723EE5">
              <w:rPr>
                <w:rFonts w:ascii="Times New Roman" w:hAnsi="Times New Roman"/>
                <w:color w:val="333333"/>
                <w:kern w:val="0"/>
                <w:szCs w:val="21"/>
              </w:rPr>
              <w:t>Journal of Economic Entomology</w:t>
            </w:r>
          </w:p>
        </w:tc>
        <w:tc>
          <w:tcPr>
            <w:tcW w:w="1668"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616AB63" w14:textId="01FF8C10" w:rsidR="0019652F" w:rsidRPr="005432A0" w:rsidRDefault="00723EE5" w:rsidP="0019652F">
            <w:pPr>
              <w:widowControl/>
              <w:wordWrap w:val="0"/>
              <w:jc w:val="center"/>
              <w:rPr>
                <w:rFonts w:ascii="Times New Roman" w:hAnsi="Times New Roman"/>
                <w:color w:val="333333"/>
                <w:kern w:val="0"/>
                <w:szCs w:val="21"/>
              </w:rPr>
            </w:pPr>
            <w:r w:rsidRPr="00723EE5">
              <w:rPr>
                <w:rFonts w:ascii="Times New Roman" w:hAnsi="Times New Roman"/>
                <w:color w:val="333333"/>
                <w:kern w:val="0"/>
                <w:szCs w:val="21"/>
              </w:rPr>
              <w:t xml:space="preserve">Xun Yan, Muhammad Shahid Arain, </w:t>
            </w:r>
            <w:proofErr w:type="spellStart"/>
            <w:r w:rsidRPr="00723EE5">
              <w:rPr>
                <w:rFonts w:ascii="Times New Roman" w:hAnsi="Times New Roman"/>
                <w:color w:val="333333"/>
                <w:kern w:val="0"/>
                <w:szCs w:val="21"/>
              </w:rPr>
              <w:t>Yinying</w:t>
            </w:r>
            <w:proofErr w:type="spellEnd"/>
            <w:r w:rsidRPr="00723EE5">
              <w:rPr>
                <w:rFonts w:ascii="Times New Roman" w:hAnsi="Times New Roman"/>
                <w:color w:val="333333"/>
                <w:kern w:val="0"/>
                <w:szCs w:val="21"/>
              </w:rPr>
              <w:t xml:space="preserve"> Lin, </w:t>
            </w:r>
            <w:proofErr w:type="spellStart"/>
            <w:r w:rsidRPr="00723EE5">
              <w:rPr>
                <w:rFonts w:ascii="Times New Roman" w:hAnsi="Times New Roman"/>
                <w:color w:val="333333"/>
                <w:kern w:val="0"/>
                <w:szCs w:val="21"/>
              </w:rPr>
              <w:t>Xinghui</w:t>
            </w:r>
            <w:proofErr w:type="spellEnd"/>
            <w:r w:rsidRPr="00723EE5">
              <w:rPr>
                <w:rFonts w:ascii="Times New Roman" w:hAnsi="Times New Roman"/>
                <w:color w:val="333333"/>
                <w:kern w:val="0"/>
                <w:szCs w:val="21"/>
              </w:rPr>
              <w:t xml:space="preserve"> Gu, </w:t>
            </w:r>
            <w:proofErr w:type="spellStart"/>
            <w:r w:rsidRPr="00723EE5">
              <w:rPr>
                <w:rFonts w:ascii="Times New Roman" w:hAnsi="Times New Roman"/>
                <w:color w:val="333333"/>
                <w:kern w:val="0"/>
                <w:szCs w:val="21"/>
              </w:rPr>
              <w:t>Limeng</w:t>
            </w:r>
            <w:proofErr w:type="spellEnd"/>
            <w:r w:rsidRPr="00723EE5">
              <w:rPr>
                <w:rFonts w:ascii="Times New Roman" w:hAnsi="Times New Roman"/>
                <w:color w:val="333333"/>
                <w:kern w:val="0"/>
                <w:szCs w:val="21"/>
              </w:rPr>
              <w:t xml:space="preserve"> Zhang, </w:t>
            </w:r>
            <w:proofErr w:type="spellStart"/>
            <w:r w:rsidRPr="00723EE5">
              <w:rPr>
                <w:rFonts w:ascii="Times New Roman" w:hAnsi="Times New Roman"/>
                <w:color w:val="333333"/>
                <w:kern w:val="0"/>
                <w:szCs w:val="21"/>
              </w:rPr>
              <w:t>Jiangzhou</w:t>
            </w:r>
            <w:proofErr w:type="spellEnd"/>
            <w:r w:rsidRPr="00723EE5">
              <w:rPr>
                <w:rFonts w:ascii="Times New Roman" w:hAnsi="Times New Roman"/>
                <w:color w:val="333333"/>
                <w:kern w:val="0"/>
                <w:szCs w:val="21"/>
              </w:rPr>
              <w:t xml:space="preserve"> Li, </w:t>
            </w:r>
            <w:proofErr w:type="spellStart"/>
            <w:r w:rsidRPr="00723EE5">
              <w:rPr>
                <w:rFonts w:ascii="Times New Roman" w:hAnsi="Times New Roman"/>
                <w:color w:val="333333"/>
                <w:kern w:val="0"/>
                <w:szCs w:val="21"/>
              </w:rPr>
              <w:t>Richou</w:t>
            </w:r>
            <w:proofErr w:type="spellEnd"/>
            <w:r w:rsidRPr="00723EE5">
              <w:rPr>
                <w:rFonts w:ascii="Times New Roman" w:hAnsi="Times New Roman"/>
                <w:color w:val="333333"/>
                <w:kern w:val="0"/>
                <w:szCs w:val="21"/>
              </w:rPr>
              <w:t xml:space="preserve"> Han</w:t>
            </w:r>
          </w:p>
        </w:tc>
        <w:tc>
          <w:tcPr>
            <w:tcW w:w="1215"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1EB9B6C1" w14:textId="6B3F2802" w:rsidR="0019652F" w:rsidRPr="005432A0" w:rsidRDefault="00723EE5" w:rsidP="0019652F">
            <w:pPr>
              <w:widowControl/>
              <w:wordWrap w:val="0"/>
              <w:jc w:val="center"/>
              <w:rPr>
                <w:rFonts w:ascii="Times New Roman" w:hAnsi="Times New Roman"/>
                <w:color w:val="333333"/>
                <w:kern w:val="0"/>
                <w:szCs w:val="21"/>
              </w:rPr>
            </w:pPr>
            <w:r w:rsidRPr="00723EE5">
              <w:rPr>
                <w:rFonts w:ascii="Times New Roman" w:hAnsi="Times New Roman"/>
                <w:color w:val="333333"/>
                <w:kern w:val="0"/>
                <w:szCs w:val="21"/>
              </w:rPr>
              <w:t>第</w:t>
            </w:r>
            <w:r w:rsidRPr="00723EE5">
              <w:rPr>
                <w:rFonts w:ascii="Times New Roman" w:hAnsi="Times New Roman"/>
                <w:color w:val="333333"/>
                <w:kern w:val="0"/>
                <w:szCs w:val="21"/>
              </w:rPr>
              <w:t>113</w:t>
            </w:r>
            <w:r w:rsidRPr="00723EE5">
              <w:rPr>
                <w:rFonts w:ascii="Times New Roman" w:hAnsi="Times New Roman"/>
                <w:color w:val="333333"/>
                <w:kern w:val="0"/>
                <w:szCs w:val="21"/>
              </w:rPr>
              <w:t>卷，第</w:t>
            </w:r>
            <w:r w:rsidRPr="00723EE5">
              <w:rPr>
                <w:rFonts w:ascii="Times New Roman" w:hAnsi="Times New Roman"/>
                <w:color w:val="333333"/>
                <w:kern w:val="0"/>
                <w:szCs w:val="21"/>
              </w:rPr>
              <w:t>1</w:t>
            </w:r>
            <w:r w:rsidRPr="00723EE5">
              <w:rPr>
                <w:rFonts w:ascii="Times New Roman" w:hAnsi="Times New Roman"/>
                <w:color w:val="333333"/>
                <w:kern w:val="0"/>
                <w:szCs w:val="21"/>
              </w:rPr>
              <w:t>期，第</w:t>
            </w:r>
            <w:r w:rsidRPr="00723EE5">
              <w:rPr>
                <w:rFonts w:ascii="Times New Roman" w:hAnsi="Times New Roman"/>
                <w:color w:val="333333"/>
                <w:kern w:val="0"/>
                <w:szCs w:val="21"/>
              </w:rPr>
              <w:t>64-72</w:t>
            </w:r>
            <w:r w:rsidRPr="00723EE5">
              <w:rPr>
                <w:rFonts w:ascii="Times New Roman" w:hAnsi="Times New Roman"/>
                <w:color w:val="333333"/>
                <w:kern w:val="0"/>
                <w:szCs w:val="21"/>
              </w:rPr>
              <w:t>页</w:t>
            </w:r>
          </w:p>
        </w:tc>
        <w:tc>
          <w:tcPr>
            <w:tcW w:w="1004"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5A4D005" w14:textId="02A38CDE" w:rsidR="0019652F" w:rsidRPr="005432A0" w:rsidRDefault="00723EE5" w:rsidP="0019652F">
            <w:pPr>
              <w:widowControl/>
              <w:wordWrap w:val="0"/>
              <w:jc w:val="center"/>
              <w:rPr>
                <w:rFonts w:ascii="Times New Roman" w:hAnsi="Times New Roman"/>
                <w:color w:val="333333"/>
                <w:kern w:val="0"/>
                <w:szCs w:val="21"/>
              </w:rPr>
            </w:pPr>
            <w:r w:rsidRPr="005432A0">
              <w:rPr>
                <w:rFonts w:ascii="Times New Roman" w:hAnsi="Times New Roman"/>
                <w:color w:val="333333"/>
                <w:kern w:val="0"/>
                <w:szCs w:val="21"/>
              </w:rPr>
              <w:t>20</w:t>
            </w:r>
            <w:r>
              <w:rPr>
                <w:rFonts w:ascii="Times New Roman" w:hAnsi="Times New Roman" w:hint="eastAsia"/>
                <w:color w:val="333333"/>
                <w:kern w:val="0"/>
                <w:szCs w:val="21"/>
              </w:rPr>
              <w:t>19</w:t>
            </w:r>
            <w:r w:rsidRPr="005432A0">
              <w:rPr>
                <w:rFonts w:ascii="Times New Roman" w:hAnsi="Times New Roman" w:hint="eastAsia"/>
                <w:color w:val="333333"/>
                <w:kern w:val="0"/>
                <w:szCs w:val="21"/>
              </w:rPr>
              <w:t>年</w:t>
            </w:r>
          </w:p>
        </w:tc>
        <w:tc>
          <w:tcPr>
            <w:tcW w:w="1014"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2ECD3BB7" w14:textId="0D3D9347" w:rsidR="0019652F" w:rsidRPr="005432A0" w:rsidRDefault="00723EE5" w:rsidP="0019652F">
            <w:pPr>
              <w:widowControl/>
              <w:wordWrap w:val="0"/>
              <w:jc w:val="center"/>
              <w:rPr>
                <w:rFonts w:ascii="Times New Roman" w:hAnsi="Times New Roman"/>
                <w:color w:val="333333"/>
                <w:kern w:val="0"/>
                <w:szCs w:val="21"/>
              </w:rPr>
            </w:pPr>
            <w:proofErr w:type="spellStart"/>
            <w:r w:rsidRPr="00723EE5">
              <w:rPr>
                <w:rFonts w:ascii="Times New Roman" w:hAnsi="Times New Roman"/>
                <w:color w:val="333333"/>
                <w:kern w:val="0"/>
                <w:szCs w:val="21"/>
              </w:rPr>
              <w:t>Richou</w:t>
            </w:r>
            <w:proofErr w:type="spellEnd"/>
            <w:r w:rsidRPr="00723EE5">
              <w:rPr>
                <w:rFonts w:ascii="Times New Roman" w:hAnsi="Times New Roman"/>
                <w:color w:val="333333"/>
                <w:kern w:val="0"/>
                <w:szCs w:val="21"/>
              </w:rPr>
              <w:t xml:space="preserve"> Han</w:t>
            </w:r>
          </w:p>
        </w:tc>
        <w:tc>
          <w:tcPr>
            <w:tcW w:w="1009"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1278A48A" w14:textId="41CDBB94" w:rsidR="0019652F" w:rsidRPr="005432A0" w:rsidRDefault="00723EE5" w:rsidP="0019652F">
            <w:pPr>
              <w:widowControl/>
              <w:wordWrap w:val="0"/>
              <w:jc w:val="center"/>
              <w:rPr>
                <w:rFonts w:ascii="Times New Roman" w:hAnsi="Times New Roman"/>
                <w:color w:val="333333"/>
                <w:kern w:val="0"/>
                <w:szCs w:val="21"/>
              </w:rPr>
            </w:pPr>
            <w:r w:rsidRPr="00723EE5">
              <w:rPr>
                <w:rFonts w:ascii="Times New Roman" w:hAnsi="Times New Roman"/>
                <w:color w:val="333333"/>
                <w:kern w:val="0"/>
                <w:szCs w:val="21"/>
              </w:rPr>
              <w:t>Xun Yan</w:t>
            </w:r>
          </w:p>
        </w:tc>
        <w:tc>
          <w:tcPr>
            <w:tcW w:w="1918"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94CF96E" w14:textId="789839E0" w:rsidR="0019652F" w:rsidRPr="005432A0" w:rsidRDefault="00723EE5" w:rsidP="0019652F">
            <w:pPr>
              <w:widowControl/>
              <w:wordWrap w:val="0"/>
              <w:jc w:val="center"/>
              <w:rPr>
                <w:rFonts w:ascii="Times New Roman" w:hAnsi="Times New Roman"/>
                <w:color w:val="333333"/>
                <w:kern w:val="0"/>
                <w:szCs w:val="21"/>
              </w:rPr>
            </w:pPr>
            <w:r w:rsidRPr="00723EE5">
              <w:rPr>
                <w:rFonts w:ascii="Times New Roman" w:hAnsi="Times New Roman"/>
                <w:color w:val="333333"/>
                <w:kern w:val="0"/>
                <w:szCs w:val="21"/>
              </w:rPr>
              <w:t xml:space="preserve">Xun Yan, Muhammad Shahid Arain, </w:t>
            </w:r>
            <w:proofErr w:type="spellStart"/>
            <w:r w:rsidRPr="00723EE5">
              <w:rPr>
                <w:rFonts w:ascii="Times New Roman" w:hAnsi="Times New Roman"/>
                <w:color w:val="333333"/>
                <w:kern w:val="0"/>
                <w:szCs w:val="21"/>
              </w:rPr>
              <w:t>Yinying</w:t>
            </w:r>
            <w:proofErr w:type="spellEnd"/>
            <w:r w:rsidRPr="00723EE5">
              <w:rPr>
                <w:rFonts w:ascii="Times New Roman" w:hAnsi="Times New Roman"/>
                <w:color w:val="333333"/>
                <w:kern w:val="0"/>
                <w:szCs w:val="21"/>
              </w:rPr>
              <w:t xml:space="preserve"> Lin, </w:t>
            </w:r>
            <w:proofErr w:type="spellStart"/>
            <w:r w:rsidRPr="00723EE5">
              <w:rPr>
                <w:rFonts w:ascii="Times New Roman" w:hAnsi="Times New Roman"/>
                <w:color w:val="333333"/>
                <w:kern w:val="0"/>
                <w:szCs w:val="21"/>
              </w:rPr>
              <w:t>Xinghui</w:t>
            </w:r>
            <w:proofErr w:type="spellEnd"/>
            <w:r w:rsidRPr="00723EE5">
              <w:rPr>
                <w:rFonts w:ascii="Times New Roman" w:hAnsi="Times New Roman"/>
                <w:color w:val="333333"/>
                <w:kern w:val="0"/>
                <w:szCs w:val="21"/>
              </w:rPr>
              <w:t xml:space="preserve"> Gu, </w:t>
            </w:r>
            <w:proofErr w:type="spellStart"/>
            <w:r w:rsidRPr="00723EE5">
              <w:rPr>
                <w:rFonts w:ascii="Times New Roman" w:hAnsi="Times New Roman"/>
                <w:color w:val="333333"/>
                <w:kern w:val="0"/>
                <w:szCs w:val="21"/>
              </w:rPr>
              <w:t>Limeng</w:t>
            </w:r>
            <w:proofErr w:type="spellEnd"/>
            <w:r w:rsidRPr="00723EE5">
              <w:rPr>
                <w:rFonts w:ascii="Times New Roman" w:hAnsi="Times New Roman"/>
                <w:color w:val="333333"/>
                <w:kern w:val="0"/>
                <w:szCs w:val="21"/>
              </w:rPr>
              <w:t xml:space="preserve"> Zhang, </w:t>
            </w:r>
            <w:proofErr w:type="spellStart"/>
            <w:r w:rsidRPr="00723EE5">
              <w:rPr>
                <w:rFonts w:ascii="Times New Roman" w:hAnsi="Times New Roman"/>
                <w:color w:val="333333"/>
                <w:kern w:val="0"/>
                <w:szCs w:val="21"/>
              </w:rPr>
              <w:t>Jiangzhou</w:t>
            </w:r>
            <w:proofErr w:type="spellEnd"/>
            <w:r w:rsidRPr="00723EE5">
              <w:rPr>
                <w:rFonts w:ascii="Times New Roman" w:hAnsi="Times New Roman"/>
                <w:color w:val="333333"/>
                <w:kern w:val="0"/>
                <w:szCs w:val="21"/>
              </w:rPr>
              <w:t xml:space="preserve"> Li, </w:t>
            </w:r>
            <w:proofErr w:type="spellStart"/>
            <w:r w:rsidRPr="00723EE5">
              <w:rPr>
                <w:rFonts w:ascii="Times New Roman" w:hAnsi="Times New Roman"/>
                <w:color w:val="333333"/>
                <w:kern w:val="0"/>
                <w:szCs w:val="21"/>
              </w:rPr>
              <w:t>Richou</w:t>
            </w:r>
            <w:proofErr w:type="spellEnd"/>
            <w:r w:rsidRPr="00723EE5">
              <w:rPr>
                <w:rFonts w:ascii="Times New Roman" w:hAnsi="Times New Roman"/>
                <w:color w:val="333333"/>
                <w:kern w:val="0"/>
                <w:szCs w:val="21"/>
              </w:rPr>
              <w:t xml:space="preserve"> Han</w:t>
            </w:r>
          </w:p>
        </w:tc>
        <w:tc>
          <w:tcPr>
            <w:tcW w:w="735"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909CCBF" w14:textId="7B7B60F6" w:rsidR="0019652F" w:rsidRDefault="00723EE5" w:rsidP="00723EE5">
            <w:pPr>
              <w:widowControl/>
              <w:jc w:val="center"/>
              <w:rPr>
                <w:rFonts w:ascii="Times New Roman" w:hAnsi="Times New Roman"/>
                <w:color w:val="333333"/>
                <w:kern w:val="0"/>
                <w:szCs w:val="21"/>
              </w:rPr>
            </w:pPr>
            <w:r>
              <w:rPr>
                <w:rFonts w:ascii="Times New Roman" w:hAnsi="Times New Roman" w:hint="eastAsia"/>
                <w:color w:val="333333"/>
                <w:kern w:val="0"/>
                <w:szCs w:val="21"/>
              </w:rPr>
              <w:t>10</w:t>
            </w:r>
          </w:p>
        </w:tc>
        <w:tc>
          <w:tcPr>
            <w:tcW w:w="1551"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6800A8C8" w14:textId="4743C597" w:rsidR="0019652F" w:rsidRDefault="00723EE5" w:rsidP="0019652F">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否</w:t>
            </w:r>
          </w:p>
        </w:tc>
      </w:tr>
      <w:tr w:rsidR="0019652F" w14:paraId="2E7551D9" w14:textId="77777777" w:rsidTr="0019652F">
        <w:trPr>
          <w:trHeight w:val="420"/>
        </w:trPr>
        <w:tc>
          <w:tcPr>
            <w:tcW w:w="527"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72DE66F2" w14:textId="5E3BB5DC" w:rsidR="0019652F" w:rsidRDefault="0019652F" w:rsidP="0019652F">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lastRenderedPageBreak/>
              <w:t>3</w:t>
            </w:r>
          </w:p>
        </w:tc>
        <w:tc>
          <w:tcPr>
            <w:tcW w:w="2196"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9205530" w14:textId="0FA8FAE2" w:rsidR="0019652F" w:rsidRDefault="0019652F" w:rsidP="0019652F">
            <w:pPr>
              <w:widowControl/>
              <w:wordWrap w:val="0"/>
              <w:jc w:val="center"/>
              <w:rPr>
                <w:rFonts w:ascii="Times New Roman" w:hAnsi="Times New Roman"/>
                <w:color w:val="333333"/>
                <w:kern w:val="0"/>
                <w:szCs w:val="21"/>
              </w:rPr>
            </w:pPr>
            <w:r w:rsidRPr="005432A0">
              <w:rPr>
                <w:rFonts w:ascii="Times New Roman" w:hAnsi="Times New Roman"/>
                <w:color w:val="333333"/>
                <w:kern w:val="0"/>
                <w:szCs w:val="21"/>
              </w:rPr>
              <w:t xml:space="preserve">Antagonistic effect of symbiotic bacteria from </w:t>
            </w:r>
            <w:proofErr w:type="spellStart"/>
            <w:r w:rsidRPr="005432A0">
              <w:rPr>
                <w:rFonts w:ascii="Times New Roman" w:hAnsi="Times New Roman"/>
                <w:color w:val="333333"/>
                <w:kern w:val="0"/>
                <w:szCs w:val="21"/>
              </w:rPr>
              <w:t>entomopathogenicnematodes</w:t>
            </w:r>
            <w:proofErr w:type="spellEnd"/>
            <w:r w:rsidRPr="005432A0">
              <w:rPr>
                <w:rFonts w:ascii="Times New Roman" w:hAnsi="Times New Roman"/>
                <w:color w:val="333333"/>
                <w:kern w:val="0"/>
                <w:szCs w:val="21"/>
              </w:rPr>
              <w:t xml:space="preserve"> and Bacillus spp. against Panax ginseng root </w:t>
            </w:r>
            <w:proofErr w:type="spellStart"/>
            <w:r w:rsidRPr="005432A0">
              <w:rPr>
                <w:rFonts w:ascii="Times New Roman" w:hAnsi="Times New Roman"/>
                <w:color w:val="333333"/>
                <w:kern w:val="0"/>
                <w:szCs w:val="21"/>
              </w:rPr>
              <w:t>rotpathogens</w:t>
            </w:r>
            <w:proofErr w:type="spellEnd"/>
          </w:p>
        </w:tc>
        <w:tc>
          <w:tcPr>
            <w:tcW w:w="1111"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4870F545" w14:textId="33B1991E" w:rsidR="0019652F" w:rsidRDefault="0019652F" w:rsidP="0019652F">
            <w:pPr>
              <w:widowControl/>
              <w:wordWrap w:val="0"/>
              <w:jc w:val="center"/>
              <w:rPr>
                <w:rFonts w:ascii="Times New Roman" w:hAnsi="Times New Roman"/>
                <w:color w:val="333333"/>
                <w:kern w:val="0"/>
                <w:szCs w:val="21"/>
              </w:rPr>
            </w:pPr>
            <w:proofErr w:type="spellStart"/>
            <w:proofErr w:type="gramStart"/>
            <w:r>
              <w:rPr>
                <w:rFonts w:ascii="Times New Roman" w:hAnsi="Times New Roman" w:hint="eastAsia"/>
                <w:color w:val="333333"/>
                <w:kern w:val="0"/>
                <w:szCs w:val="21"/>
              </w:rPr>
              <w:t>Can.J.Plant</w:t>
            </w:r>
            <w:proofErr w:type="spellEnd"/>
            <w:proofErr w:type="gramEnd"/>
            <w:r>
              <w:rPr>
                <w:rFonts w:ascii="Times New Roman" w:hAnsi="Times New Roman" w:hint="eastAsia"/>
                <w:color w:val="333333"/>
                <w:kern w:val="0"/>
                <w:szCs w:val="21"/>
              </w:rPr>
              <w:t xml:space="preserve"> </w:t>
            </w:r>
            <w:proofErr w:type="spellStart"/>
            <w:r>
              <w:rPr>
                <w:rFonts w:ascii="Times New Roman" w:hAnsi="Times New Roman" w:hint="eastAsia"/>
                <w:color w:val="333333"/>
                <w:kern w:val="0"/>
                <w:szCs w:val="21"/>
              </w:rPr>
              <w:t>Pathol</w:t>
            </w:r>
            <w:proofErr w:type="spellEnd"/>
          </w:p>
        </w:tc>
        <w:tc>
          <w:tcPr>
            <w:tcW w:w="1668"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07E21F2" w14:textId="4C60064C" w:rsidR="0019652F" w:rsidRDefault="0019652F" w:rsidP="00723EE5">
            <w:pPr>
              <w:widowControl/>
              <w:wordWrap w:val="0"/>
              <w:jc w:val="center"/>
              <w:rPr>
                <w:rFonts w:ascii="Times New Roman" w:hAnsi="Times New Roman"/>
                <w:color w:val="333333"/>
                <w:kern w:val="0"/>
                <w:szCs w:val="21"/>
              </w:rPr>
            </w:pPr>
            <w:r w:rsidRPr="005432A0">
              <w:rPr>
                <w:rFonts w:ascii="Times New Roman" w:hAnsi="Times New Roman"/>
                <w:color w:val="333333"/>
                <w:kern w:val="0"/>
                <w:szCs w:val="21"/>
              </w:rPr>
              <w:t>LIXIN ZHENG', HAIKUN MA, YUCHEN LI', BINGJUN HA', HUANHUAN WU', WENXIN LONG</w:t>
            </w:r>
            <w:proofErr w:type="gramStart"/>
            <w:r w:rsidRPr="005432A0">
              <w:rPr>
                <w:rFonts w:ascii="Times New Roman" w:hAnsi="Times New Roman"/>
                <w:color w:val="333333"/>
                <w:kern w:val="0"/>
                <w:szCs w:val="21"/>
              </w:rPr>
              <w:t>',MING</w:t>
            </w:r>
            <w:proofErr w:type="gramEnd"/>
            <w:r w:rsidRPr="005432A0">
              <w:rPr>
                <w:rFonts w:ascii="Times New Roman" w:hAnsi="Times New Roman"/>
                <w:color w:val="333333"/>
                <w:kern w:val="0"/>
                <w:szCs w:val="21"/>
              </w:rPr>
              <w:t xml:space="preserve"> FANG', JUN LF', NA GAO', YING QIAO', DIANLONG ZHU3, JIANGZHOU L</w:t>
            </w:r>
            <w:r>
              <w:rPr>
                <w:rFonts w:ascii="Times New Roman" w:hAnsi="Times New Roman" w:hint="eastAsia"/>
                <w:color w:val="333333"/>
                <w:kern w:val="0"/>
                <w:szCs w:val="21"/>
              </w:rPr>
              <w:t>I</w:t>
            </w:r>
            <w:r w:rsidRPr="005432A0">
              <w:rPr>
                <w:rFonts w:ascii="Times New Roman" w:hAnsi="Times New Roman"/>
                <w:color w:val="333333"/>
                <w:kern w:val="0"/>
                <w:szCs w:val="21"/>
              </w:rPr>
              <w:t xml:space="preserve"> AND WEIBIN RUAN</w:t>
            </w:r>
          </w:p>
        </w:tc>
        <w:tc>
          <w:tcPr>
            <w:tcW w:w="1215"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71E91E7F" w14:textId="4CBD4893" w:rsidR="0019652F" w:rsidRDefault="0019652F" w:rsidP="0019652F">
            <w:pPr>
              <w:widowControl/>
              <w:wordWrap w:val="0"/>
              <w:jc w:val="center"/>
              <w:rPr>
                <w:rFonts w:ascii="Times New Roman" w:hAnsi="Times New Roman"/>
                <w:color w:val="333333"/>
                <w:kern w:val="0"/>
                <w:szCs w:val="21"/>
              </w:rPr>
            </w:pPr>
            <w:r>
              <w:rPr>
                <w:rFonts w:ascii="Segoe UI" w:hAnsi="Segoe UI" w:cs="Segoe UI"/>
                <w:color w:val="0F1115"/>
                <w:shd w:val="clear" w:color="auto" w:fill="FFFFFF"/>
              </w:rPr>
              <w:t>第</w:t>
            </w:r>
            <w:r>
              <w:rPr>
                <w:rFonts w:ascii="Segoe UI" w:hAnsi="Segoe UI" w:cs="Segoe UI"/>
                <w:color w:val="0F1115"/>
                <w:shd w:val="clear" w:color="auto" w:fill="FFFFFF"/>
              </w:rPr>
              <w:t>47</w:t>
            </w:r>
            <w:r>
              <w:rPr>
                <w:rFonts w:ascii="Segoe UI" w:hAnsi="Segoe UI" w:cs="Segoe UI"/>
                <w:color w:val="0F1115"/>
                <w:shd w:val="clear" w:color="auto" w:fill="FFFFFF"/>
              </w:rPr>
              <w:t>卷，第</w:t>
            </w:r>
            <w:r>
              <w:rPr>
                <w:rFonts w:ascii="Segoe UI" w:hAnsi="Segoe UI" w:cs="Segoe UI"/>
                <w:color w:val="0F1115"/>
                <w:shd w:val="clear" w:color="auto" w:fill="FFFFFF"/>
              </w:rPr>
              <w:t>2</w:t>
            </w:r>
            <w:r>
              <w:rPr>
                <w:rFonts w:ascii="Segoe UI" w:hAnsi="Segoe UI" w:cs="Segoe UI"/>
                <w:color w:val="0F1115"/>
                <w:shd w:val="clear" w:color="auto" w:fill="FFFFFF"/>
              </w:rPr>
              <w:t>期，第</w:t>
            </w:r>
            <w:r>
              <w:rPr>
                <w:rFonts w:ascii="Segoe UI" w:hAnsi="Segoe UI" w:cs="Segoe UI"/>
                <w:color w:val="0F1115"/>
                <w:shd w:val="clear" w:color="auto" w:fill="FFFFFF"/>
              </w:rPr>
              <w:t>143-154</w:t>
            </w:r>
            <w:r>
              <w:rPr>
                <w:rFonts w:ascii="Segoe UI" w:hAnsi="Segoe UI" w:cs="Segoe UI"/>
                <w:color w:val="0F1115"/>
                <w:shd w:val="clear" w:color="auto" w:fill="FFFFFF"/>
              </w:rPr>
              <w:t>页</w:t>
            </w:r>
          </w:p>
        </w:tc>
        <w:tc>
          <w:tcPr>
            <w:tcW w:w="1004"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1743E952" w14:textId="1EE9C7A9" w:rsidR="0019652F" w:rsidRDefault="0019652F" w:rsidP="0019652F">
            <w:pPr>
              <w:widowControl/>
              <w:wordWrap w:val="0"/>
              <w:jc w:val="center"/>
              <w:rPr>
                <w:rFonts w:ascii="Times New Roman" w:hAnsi="Times New Roman"/>
                <w:color w:val="333333"/>
                <w:kern w:val="0"/>
                <w:szCs w:val="21"/>
              </w:rPr>
            </w:pPr>
            <w:r w:rsidRPr="005432A0">
              <w:rPr>
                <w:rFonts w:ascii="Times New Roman" w:hAnsi="Times New Roman"/>
                <w:color w:val="333333"/>
                <w:kern w:val="0"/>
                <w:szCs w:val="21"/>
              </w:rPr>
              <w:t>202</w:t>
            </w:r>
            <w:r>
              <w:rPr>
                <w:rFonts w:ascii="Times New Roman" w:hAnsi="Times New Roman" w:hint="eastAsia"/>
                <w:color w:val="333333"/>
                <w:kern w:val="0"/>
                <w:szCs w:val="21"/>
              </w:rPr>
              <w:t>4</w:t>
            </w:r>
            <w:r w:rsidRPr="005432A0">
              <w:rPr>
                <w:rFonts w:ascii="Times New Roman" w:hAnsi="Times New Roman" w:hint="eastAsia"/>
                <w:color w:val="333333"/>
                <w:kern w:val="0"/>
                <w:szCs w:val="21"/>
              </w:rPr>
              <w:t>年</w:t>
            </w:r>
          </w:p>
        </w:tc>
        <w:tc>
          <w:tcPr>
            <w:tcW w:w="1014"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235AB9F2" w14:textId="340875FA" w:rsidR="0019652F" w:rsidRPr="005432A0" w:rsidRDefault="0019652F" w:rsidP="0019652F">
            <w:pPr>
              <w:widowControl/>
              <w:wordWrap w:val="0"/>
              <w:jc w:val="center"/>
              <w:rPr>
                <w:rFonts w:ascii="Times New Roman" w:hAnsi="Times New Roman"/>
                <w:color w:val="333333"/>
                <w:kern w:val="0"/>
                <w:szCs w:val="21"/>
              </w:rPr>
            </w:pPr>
            <w:r w:rsidRPr="005432A0">
              <w:rPr>
                <w:rFonts w:ascii="Times New Roman" w:hAnsi="Times New Roman"/>
                <w:color w:val="333333"/>
                <w:kern w:val="0"/>
                <w:szCs w:val="21"/>
              </w:rPr>
              <w:t>JIANGZHOU L</w:t>
            </w:r>
            <w:r>
              <w:rPr>
                <w:rFonts w:ascii="Times New Roman" w:hAnsi="Times New Roman" w:hint="eastAsia"/>
                <w:color w:val="333333"/>
                <w:kern w:val="0"/>
                <w:szCs w:val="21"/>
              </w:rPr>
              <w:t>I</w:t>
            </w:r>
            <w:r w:rsidRPr="005432A0">
              <w:rPr>
                <w:rFonts w:ascii="Times New Roman" w:hAnsi="Times New Roman"/>
                <w:color w:val="333333"/>
                <w:kern w:val="0"/>
                <w:szCs w:val="21"/>
              </w:rPr>
              <w:t xml:space="preserve"> </w:t>
            </w:r>
            <w:r>
              <w:rPr>
                <w:rFonts w:ascii="Times New Roman" w:hAnsi="Times New Roman" w:hint="eastAsia"/>
                <w:color w:val="333333"/>
                <w:kern w:val="0"/>
                <w:szCs w:val="21"/>
              </w:rPr>
              <w:t>&amp;</w:t>
            </w:r>
            <w:r w:rsidRPr="005432A0">
              <w:rPr>
                <w:rFonts w:ascii="Times New Roman" w:hAnsi="Times New Roman"/>
                <w:color w:val="333333"/>
                <w:kern w:val="0"/>
                <w:szCs w:val="21"/>
              </w:rPr>
              <w:t>WEIBIN RUAN</w:t>
            </w:r>
          </w:p>
        </w:tc>
        <w:tc>
          <w:tcPr>
            <w:tcW w:w="1009"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6A9C3381" w14:textId="49392BD0" w:rsidR="0019652F" w:rsidRPr="005432A0" w:rsidRDefault="0019652F" w:rsidP="0019652F">
            <w:pPr>
              <w:widowControl/>
              <w:wordWrap w:val="0"/>
              <w:jc w:val="center"/>
              <w:rPr>
                <w:rFonts w:ascii="Times New Roman" w:hAnsi="Times New Roman"/>
                <w:color w:val="333333"/>
                <w:kern w:val="0"/>
                <w:szCs w:val="21"/>
              </w:rPr>
            </w:pPr>
            <w:r w:rsidRPr="005432A0">
              <w:rPr>
                <w:rFonts w:ascii="Times New Roman" w:hAnsi="Times New Roman"/>
                <w:color w:val="333333"/>
                <w:kern w:val="0"/>
                <w:szCs w:val="21"/>
              </w:rPr>
              <w:t>LIXIN ZHENG</w:t>
            </w:r>
          </w:p>
        </w:tc>
        <w:tc>
          <w:tcPr>
            <w:tcW w:w="1918"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0570DDB8" w14:textId="1A65ED66" w:rsidR="0019652F" w:rsidRPr="005432A0" w:rsidRDefault="0019652F" w:rsidP="0019652F">
            <w:pPr>
              <w:widowControl/>
              <w:wordWrap w:val="0"/>
              <w:jc w:val="center"/>
              <w:rPr>
                <w:rFonts w:ascii="Times New Roman" w:hAnsi="Times New Roman"/>
                <w:color w:val="333333"/>
                <w:kern w:val="0"/>
                <w:szCs w:val="21"/>
              </w:rPr>
            </w:pPr>
            <w:r w:rsidRPr="005432A0">
              <w:rPr>
                <w:rFonts w:ascii="Times New Roman" w:hAnsi="Times New Roman"/>
                <w:color w:val="333333"/>
                <w:kern w:val="0"/>
                <w:szCs w:val="21"/>
              </w:rPr>
              <w:t>LIXIN ZHENG', HAIKUN MA, YUCHEN LI', BINGJUN HA', HUANHUAN WU', WENXIN LONG</w:t>
            </w:r>
            <w:proofErr w:type="gramStart"/>
            <w:r w:rsidRPr="005432A0">
              <w:rPr>
                <w:rFonts w:ascii="Times New Roman" w:hAnsi="Times New Roman"/>
                <w:color w:val="333333"/>
                <w:kern w:val="0"/>
                <w:szCs w:val="21"/>
              </w:rPr>
              <w:t>',MING</w:t>
            </w:r>
            <w:proofErr w:type="gramEnd"/>
            <w:r w:rsidRPr="005432A0">
              <w:rPr>
                <w:rFonts w:ascii="Times New Roman" w:hAnsi="Times New Roman"/>
                <w:color w:val="333333"/>
                <w:kern w:val="0"/>
                <w:szCs w:val="21"/>
              </w:rPr>
              <w:t xml:space="preserve"> FANG', JUN LF', NA GAO', YING QIAO', DIANLONG ZHU3, JIANGZHOU L</w:t>
            </w:r>
            <w:r>
              <w:rPr>
                <w:rFonts w:ascii="Times New Roman" w:hAnsi="Times New Roman" w:hint="eastAsia"/>
                <w:color w:val="333333"/>
                <w:kern w:val="0"/>
                <w:szCs w:val="21"/>
              </w:rPr>
              <w:t>I</w:t>
            </w:r>
            <w:r w:rsidRPr="005432A0">
              <w:rPr>
                <w:rFonts w:ascii="Times New Roman" w:hAnsi="Times New Roman"/>
                <w:color w:val="333333"/>
                <w:kern w:val="0"/>
                <w:szCs w:val="21"/>
              </w:rPr>
              <w:t xml:space="preserve"> AND WEIBIN RUAN</w:t>
            </w:r>
          </w:p>
        </w:tc>
        <w:tc>
          <w:tcPr>
            <w:tcW w:w="735"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5F68700" w14:textId="53512005" w:rsidR="0019652F" w:rsidRPr="005432A0" w:rsidRDefault="0019652F" w:rsidP="0019652F">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3</w:t>
            </w:r>
          </w:p>
        </w:tc>
        <w:tc>
          <w:tcPr>
            <w:tcW w:w="1551"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6DA5FCD0" w14:textId="4DCE7ACC" w:rsidR="0019652F" w:rsidRDefault="0019652F" w:rsidP="0019652F">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否</w:t>
            </w:r>
          </w:p>
        </w:tc>
      </w:tr>
      <w:tr w:rsidR="0019652F" w14:paraId="4512DADD" w14:textId="77777777" w:rsidTr="0019652F">
        <w:trPr>
          <w:trHeight w:val="420"/>
        </w:trPr>
        <w:tc>
          <w:tcPr>
            <w:tcW w:w="527"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65D1AC6D" w14:textId="7705B9BF" w:rsidR="0019652F" w:rsidRDefault="0019652F" w:rsidP="0019652F">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4</w:t>
            </w:r>
          </w:p>
        </w:tc>
        <w:tc>
          <w:tcPr>
            <w:tcW w:w="2196"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B8CF683" w14:textId="656915A0" w:rsidR="0019652F" w:rsidRDefault="0019652F" w:rsidP="0019652F">
            <w:pPr>
              <w:autoSpaceDE w:val="0"/>
              <w:autoSpaceDN w:val="0"/>
              <w:adjustRightInd w:val="0"/>
              <w:jc w:val="center"/>
              <w:rPr>
                <w:rFonts w:ascii="Times New Roman" w:hAnsi="Times New Roman"/>
                <w:color w:val="333333"/>
                <w:kern w:val="0"/>
                <w:szCs w:val="21"/>
              </w:rPr>
            </w:pPr>
            <w:r w:rsidRPr="00320B57">
              <w:rPr>
                <w:rFonts w:ascii="Times New Roman" w:hAnsi="Times New Roman"/>
                <w:color w:val="333333"/>
                <w:kern w:val="0"/>
                <w:szCs w:val="21"/>
              </w:rPr>
              <w:t>The symbiotic bacteria Alcaligenes faecalis of the</w:t>
            </w:r>
            <w:r>
              <w:rPr>
                <w:rFonts w:ascii="Times New Roman" w:hAnsi="Times New Roman" w:hint="eastAsia"/>
                <w:color w:val="333333"/>
                <w:kern w:val="0"/>
                <w:szCs w:val="21"/>
              </w:rPr>
              <w:t xml:space="preserve"> </w:t>
            </w:r>
            <w:r w:rsidRPr="00320B57">
              <w:rPr>
                <w:rFonts w:ascii="Times New Roman" w:hAnsi="Times New Roman"/>
                <w:color w:val="333333"/>
                <w:kern w:val="0"/>
                <w:szCs w:val="21"/>
              </w:rPr>
              <w:t xml:space="preserve">entomopathogenic nematodes </w:t>
            </w:r>
            <w:proofErr w:type="spellStart"/>
            <w:r w:rsidRPr="00320B57">
              <w:rPr>
                <w:rFonts w:ascii="Times New Roman" w:hAnsi="Times New Roman"/>
                <w:color w:val="333333"/>
                <w:kern w:val="0"/>
                <w:szCs w:val="21"/>
              </w:rPr>
              <w:t>Oscheius</w:t>
            </w:r>
            <w:proofErr w:type="spellEnd"/>
            <w:r w:rsidRPr="00320B57">
              <w:rPr>
                <w:rFonts w:ascii="Times New Roman" w:hAnsi="Times New Roman"/>
                <w:color w:val="333333"/>
                <w:kern w:val="0"/>
                <w:szCs w:val="21"/>
              </w:rPr>
              <w:t xml:space="preserve"> spp. Exhibit</w:t>
            </w:r>
            <w:r>
              <w:rPr>
                <w:rFonts w:ascii="Times New Roman" w:hAnsi="Times New Roman" w:hint="eastAsia"/>
                <w:color w:val="333333"/>
                <w:kern w:val="0"/>
                <w:szCs w:val="21"/>
              </w:rPr>
              <w:t xml:space="preserve"> </w:t>
            </w:r>
            <w:r w:rsidRPr="00320B57">
              <w:rPr>
                <w:rFonts w:ascii="Times New Roman" w:hAnsi="Times New Roman"/>
                <w:color w:val="333333"/>
                <w:kern w:val="0"/>
                <w:szCs w:val="21"/>
              </w:rPr>
              <w:t>potential biocontrol of plant- and entomopathogenic</w:t>
            </w:r>
            <w:r>
              <w:rPr>
                <w:rFonts w:ascii="Times New Roman" w:hAnsi="Times New Roman" w:hint="eastAsia"/>
                <w:color w:val="333333"/>
                <w:kern w:val="0"/>
                <w:szCs w:val="21"/>
              </w:rPr>
              <w:t xml:space="preserve"> </w:t>
            </w:r>
            <w:r w:rsidRPr="00320B57">
              <w:rPr>
                <w:rFonts w:ascii="Times New Roman" w:hAnsi="Times New Roman"/>
                <w:color w:val="333333"/>
                <w:kern w:val="0"/>
                <w:szCs w:val="21"/>
              </w:rPr>
              <w:t>fungi</w:t>
            </w:r>
          </w:p>
        </w:tc>
        <w:tc>
          <w:tcPr>
            <w:tcW w:w="1111"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49D9F168" w14:textId="7D25D485" w:rsidR="0019652F" w:rsidRDefault="0019652F" w:rsidP="0019652F">
            <w:pPr>
              <w:widowControl/>
              <w:wordWrap w:val="0"/>
              <w:jc w:val="center"/>
              <w:rPr>
                <w:rFonts w:ascii="Times New Roman" w:hAnsi="Times New Roman"/>
                <w:color w:val="333333"/>
                <w:kern w:val="0"/>
                <w:szCs w:val="21"/>
              </w:rPr>
            </w:pPr>
            <w:r w:rsidRPr="00320B57">
              <w:rPr>
                <w:rFonts w:ascii="Times New Roman" w:hAnsi="Times New Roman"/>
                <w:color w:val="333333"/>
                <w:kern w:val="0"/>
                <w:szCs w:val="21"/>
              </w:rPr>
              <w:t xml:space="preserve">Microbial Biotechnology </w:t>
            </w:r>
          </w:p>
        </w:tc>
        <w:tc>
          <w:tcPr>
            <w:tcW w:w="1668"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E7CD740" w14:textId="0D05FB4B" w:rsidR="0019652F" w:rsidRDefault="0019652F" w:rsidP="00723EE5">
            <w:pPr>
              <w:autoSpaceDE w:val="0"/>
              <w:autoSpaceDN w:val="0"/>
              <w:adjustRightInd w:val="0"/>
              <w:jc w:val="center"/>
              <w:rPr>
                <w:rFonts w:ascii="Times New Roman" w:hAnsi="Times New Roman"/>
                <w:color w:val="333333"/>
                <w:kern w:val="0"/>
                <w:szCs w:val="21"/>
              </w:rPr>
            </w:pPr>
            <w:proofErr w:type="spellStart"/>
            <w:r w:rsidRPr="00320B57">
              <w:rPr>
                <w:rFonts w:ascii="Times New Roman" w:hAnsi="Times New Roman"/>
                <w:color w:val="333333"/>
                <w:kern w:val="0"/>
                <w:szCs w:val="21"/>
              </w:rPr>
              <w:t>Shaojie</w:t>
            </w:r>
            <w:proofErr w:type="spellEnd"/>
            <w:r w:rsidRPr="00320B57">
              <w:rPr>
                <w:rFonts w:ascii="Times New Roman" w:hAnsi="Times New Roman"/>
                <w:color w:val="333333"/>
                <w:kern w:val="0"/>
                <w:szCs w:val="21"/>
              </w:rPr>
              <w:t xml:space="preserve"> Shan, </w:t>
            </w:r>
            <w:proofErr w:type="spellStart"/>
            <w:r w:rsidRPr="00320B57">
              <w:rPr>
                <w:rFonts w:ascii="Times New Roman" w:hAnsi="Times New Roman"/>
                <w:color w:val="333333"/>
                <w:kern w:val="0"/>
                <w:szCs w:val="21"/>
              </w:rPr>
              <w:t>Wenwu</w:t>
            </w:r>
            <w:proofErr w:type="spellEnd"/>
            <w:r w:rsidRPr="00320B57">
              <w:rPr>
                <w:rFonts w:ascii="Times New Roman" w:hAnsi="Times New Roman"/>
                <w:color w:val="333333"/>
                <w:kern w:val="0"/>
                <w:szCs w:val="21"/>
              </w:rPr>
              <w:t xml:space="preserve"> Wang, </w:t>
            </w:r>
            <w:proofErr w:type="spellStart"/>
            <w:r w:rsidRPr="00320B57">
              <w:rPr>
                <w:rFonts w:ascii="Times New Roman" w:hAnsi="Times New Roman"/>
                <w:color w:val="333333"/>
                <w:kern w:val="0"/>
                <w:szCs w:val="21"/>
              </w:rPr>
              <w:t>Chunxu</w:t>
            </w:r>
            <w:proofErr w:type="spellEnd"/>
            <w:r w:rsidR="00723EE5">
              <w:rPr>
                <w:rFonts w:ascii="Times New Roman" w:hAnsi="Times New Roman" w:hint="eastAsia"/>
                <w:color w:val="333333"/>
                <w:kern w:val="0"/>
                <w:szCs w:val="21"/>
              </w:rPr>
              <w:t xml:space="preserve"> </w:t>
            </w:r>
            <w:r w:rsidRPr="00320B57">
              <w:rPr>
                <w:rFonts w:ascii="Times New Roman" w:hAnsi="Times New Roman"/>
                <w:color w:val="333333"/>
                <w:kern w:val="0"/>
                <w:szCs w:val="21"/>
              </w:rPr>
              <w:t xml:space="preserve">Song, </w:t>
            </w:r>
            <w:proofErr w:type="spellStart"/>
            <w:r w:rsidRPr="00320B57">
              <w:rPr>
                <w:rFonts w:ascii="Times New Roman" w:hAnsi="Times New Roman"/>
                <w:color w:val="333333"/>
                <w:kern w:val="0"/>
                <w:szCs w:val="21"/>
              </w:rPr>
              <w:t>Minggang</w:t>
            </w:r>
            <w:proofErr w:type="spellEnd"/>
            <w:r w:rsidRPr="00320B57">
              <w:rPr>
                <w:rFonts w:ascii="Times New Roman" w:hAnsi="Times New Roman"/>
                <w:color w:val="333333"/>
                <w:kern w:val="0"/>
                <w:szCs w:val="21"/>
              </w:rPr>
              <w:t xml:space="preserve"> Wang, </w:t>
            </w:r>
            <w:proofErr w:type="spellStart"/>
            <w:r w:rsidRPr="00320B57">
              <w:rPr>
                <w:rFonts w:ascii="Times New Roman" w:hAnsi="Times New Roman"/>
                <w:color w:val="333333"/>
                <w:kern w:val="0"/>
                <w:szCs w:val="21"/>
              </w:rPr>
              <w:t>Bingjiao</w:t>
            </w:r>
            <w:proofErr w:type="spellEnd"/>
            <w:r w:rsidRPr="00320B57">
              <w:rPr>
                <w:rFonts w:ascii="Times New Roman" w:hAnsi="Times New Roman"/>
                <w:color w:val="333333"/>
                <w:kern w:val="0"/>
                <w:szCs w:val="21"/>
              </w:rPr>
              <w:t xml:space="preserve"> Sun,</w:t>
            </w:r>
            <w:r w:rsidR="00723EE5">
              <w:rPr>
                <w:rFonts w:ascii="Times New Roman" w:hAnsi="Times New Roman" w:hint="eastAsia"/>
                <w:color w:val="333333"/>
                <w:kern w:val="0"/>
                <w:szCs w:val="21"/>
              </w:rPr>
              <w:t xml:space="preserve"> </w:t>
            </w:r>
            <w:r w:rsidRPr="00320B57">
              <w:rPr>
                <w:rFonts w:ascii="Times New Roman" w:hAnsi="Times New Roman"/>
                <w:color w:val="333333"/>
                <w:kern w:val="0"/>
                <w:szCs w:val="21"/>
              </w:rPr>
              <w:t xml:space="preserve">Yang </w:t>
            </w:r>
            <w:proofErr w:type="spellStart"/>
            <w:proofErr w:type="gramStart"/>
            <w:r w:rsidRPr="00320B57">
              <w:rPr>
                <w:rFonts w:ascii="Times New Roman" w:hAnsi="Times New Roman"/>
                <w:color w:val="333333"/>
                <w:kern w:val="0"/>
                <w:szCs w:val="21"/>
              </w:rPr>
              <w:t>Li,Yaqi</w:t>
            </w:r>
            <w:proofErr w:type="spellEnd"/>
            <w:proofErr w:type="gramEnd"/>
            <w:r w:rsidRPr="00320B57">
              <w:rPr>
                <w:rFonts w:ascii="Times New Roman" w:hAnsi="Times New Roman"/>
                <w:color w:val="333333"/>
                <w:kern w:val="0"/>
                <w:szCs w:val="21"/>
              </w:rPr>
              <w:t xml:space="preserve"> Fu, </w:t>
            </w:r>
            <w:proofErr w:type="spellStart"/>
            <w:r w:rsidRPr="00320B57">
              <w:rPr>
                <w:rFonts w:ascii="Times New Roman" w:hAnsi="Times New Roman"/>
                <w:color w:val="333333"/>
                <w:kern w:val="0"/>
                <w:szCs w:val="21"/>
              </w:rPr>
              <w:t>Xinghui</w:t>
            </w:r>
            <w:proofErr w:type="spellEnd"/>
            <w:r w:rsidRPr="00320B57">
              <w:rPr>
                <w:rFonts w:ascii="Times New Roman" w:hAnsi="Times New Roman"/>
                <w:color w:val="333333"/>
                <w:kern w:val="0"/>
                <w:szCs w:val="21"/>
              </w:rPr>
              <w:t xml:space="preserve"> Gu, </w:t>
            </w:r>
            <w:proofErr w:type="spellStart"/>
            <w:r w:rsidRPr="00320B57">
              <w:rPr>
                <w:rFonts w:ascii="Times New Roman" w:hAnsi="Times New Roman"/>
                <w:color w:val="333333"/>
                <w:kern w:val="0"/>
                <w:szCs w:val="21"/>
              </w:rPr>
              <w:lastRenderedPageBreak/>
              <w:t>Weibin</w:t>
            </w:r>
            <w:proofErr w:type="spellEnd"/>
            <w:r>
              <w:rPr>
                <w:rFonts w:ascii="Times New Roman" w:hAnsi="Times New Roman" w:hint="eastAsia"/>
                <w:color w:val="333333"/>
                <w:kern w:val="0"/>
                <w:szCs w:val="21"/>
              </w:rPr>
              <w:t xml:space="preserve"> </w:t>
            </w:r>
            <w:proofErr w:type="spellStart"/>
            <w:r w:rsidRPr="00320B57">
              <w:rPr>
                <w:rFonts w:ascii="Times New Roman" w:hAnsi="Times New Roman"/>
                <w:color w:val="333333"/>
                <w:kern w:val="0"/>
                <w:szCs w:val="21"/>
              </w:rPr>
              <w:t>Ruan</w:t>
            </w:r>
            <w:proofErr w:type="spellEnd"/>
            <w:r w:rsidRPr="00320B57">
              <w:rPr>
                <w:rFonts w:ascii="Times New Roman" w:hAnsi="Times New Roman"/>
                <w:color w:val="333333"/>
                <w:kern w:val="0"/>
                <w:szCs w:val="21"/>
              </w:rPr>
              <w:t>,* and Sergio Rasmann</w:t>
            </w:r>
          </w:p>
        </w:tc>
        <w:tc>
          <w:tcPr>
            <w:tcW w:w="1215"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765AABA1" w14:textId="269AD57B" w:rsidR="0019652F" w:rsidRDefault="0019652F" w:rsidP="0019652F">
            <w:pPr>
              <w:widowControl/>
              <w:wordWrap w:val="0"/>
              <w:jc w:val="center"/>
              <w:rPr>
                <w:rFonts w:ascii="Times New Roman" w:hAnsi="Times New Roman"/>
                <w:color w:val="333333"/>
                <w:kern w:val="0"/>
                <w:szCs w:val="21"/>
              </w:rPr>
            </w:pPr>
            <w:r>
              <w:rPr>
                <w:rFonts w:ascii="Segoe UI" w:hAnsi="Segoe UI" w:cs="Segoe UI"/>
                <w:color w:val="0F1115"/>
                <w:shd w:val="clear" w:color="auto" w:fill="FFFFFF"/>
              </w:rPr>
              <w:lastRenderedPageBreak/>
              <w:t>第</w:t>
            </w:r>
            <w:r>
              <w:rPr>
                <w:rFonts w:ascii="Segoe UI" w:hAnsi="Segoe UI" w:cs="Segoe UI"/>
                <w:color w:val="0F1115"/>
                <w:shd w:val="clear" w:color="auto" w:fill="FFFFFF"/>
              </w:rPr>
              <w:t>12</w:t>
            </w:r>
            <w:r>
              <w:rPr>
                <w:rFonts w:ascii="Segoe UI" w:hAnsi="Segoe UI" w:cs="Segoe UI"/>
                <w:color w:val="0F1115"/>
                <w:shd w:val="clear" w:color="auto" w:fill="FFFFFF"/>
              </w:rPr>
              <w:t>卷，第</w:t>
            </w:r>
            <w:r>
              <w:rPr>
                <w:rFonts w:ascii="Segoe UI" w:hAnsi="Segoe UI" w:cs="Segoe UI"/>
                <w:color w:val="0F1115"/>
                <w:shd w:val="clear" w:color="auto" w:fill="FFFFFF"/>
              </w:rPr>
              <w:t>3</w:t>
            </w:r>
            <w:r>
              <w:rPr>
                <w:rFonts w:ascii="Segoe UI" w:hAnsi="Segoe UI" w:cs="Segoe UI"/>
                <w:color w:val="0F1115"/>
                <w:shd w:val="clear" w:color="auto" w:fill="FFFFFF"/>
              </w:rPr>
              <w:t>期，第</w:t>
            </w:r>
            <w:r>
              <w:rPr>
                <w:rFonts w:ascii="Segoe UI" w:hAnsi="Segoe UI" w:cs="Segoe UI"/>
                <w:color w:val="0F1115"/>
                <w:shd w:val="clear" w:color="auto" w:fill="FFFFFF"/>
              </w:rPr>
              <w:t>459-471</w:t>
            </w:r>
            <w:r>
              <w:rPr>
                <w:rFonts w:ascii="Segoe UI" w:hAnsi="Segoe UI" w:cs="Segoe UI"/>
                <w:color w:val="0F1115"/>
                <w:shd w:val="clear" w:color="auto" w:fill="FFFFFF"/>
              </w:rPr>
              <w:t>页</w:t>
            </w:r>
          </w:p>
        </w:tc>
        <w:tc>
          <w:tcPr>
            <w:tcW w:w="1004"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0F774996" w14:textId="06B7A468" w:rsidR="0019652F" w:rsidRDefault="0019652F" w:rsidP="0019652F">
            <w:pPr>
              <w:widowControl/>
              <w:wordWrap w:val="0"/>
              <w:jc w:val="center"/>
              <w:rPr>
                <w:rFonts w:ascii="Times New Roman" w:hAnsi="Times New Roman"/>
                <w:color w:val="333333"/>
                <w:kern w:val="0"/>
                <w:szCs w:val="21"/>
              </w:rPr>
            </w:pPr>
            <w:r>
              <w:rPr>
                <w:rFonts w:ascii="Segoe UI" w:hAnsi="Segoe UI" w:cs="Segoe UI"/>
                <w:color w:val="0F1115"/>
                <w:shd w:val="clear" w:color="auto" w:fill="FFFFFF"/>
              </w:rPr>
              <w:t>2019</w:t>
            </w:r>
            <w:r>
              <w:rPr>
                <w:rFonts w:ascii="Segoe UI" w:hAnsi="Segoe UI" w:cs="Segoe UI"/>
                <w:color w:val="0F1115"/>
                <w:shd w:val="clear" w:color="auto" w:fill="FFFFFF"/>
              </w:rPr>
              <w:t>年</w:t>
            </w:r>
          </w:p>
        </w:tc>
        <w:tc>
          <w:tcPr>
            <w:tcW w:w="1014"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426AF25" w14:textId="77777777" w:rsidR="0019652F" w:rsidRPr="00320B57" w:rsidRDefault="0019652F" w:rsidP="0019652F">
            <w:pPr>
              <w:autoSpaceDE w:val="0"/>
              <w:autoSpaceDN w:val="0"/>
              <w:adjustRightInd w:val="0"/>
              <w:jc w:val="left"/>
              <w:rPr>
                <w:rFonts w:ascii="Times New Roman" w:hAnsi="Times New Roman"/>
                <w:color w:val="333333"/>
                <w:kern w:val="0"/>
                <w:szCs w:val="21"/>
              </w:rPr>
            </w:pPr>
            <w:proofErr w:type="spellStart"/>
            <w:r w:rsidRPr="00320B57">
              <w:rPr>
                <w:rFonts w:ascii="Times New Roman" w:hAnsi="Times New Roman"/>
                <w:color w:val="333333"/>
                <w:kern w:val="0"/>
                <w:szCs w:val="21"/>
              </w:rPr>
              <w:t>Weibin</w:t>
            </w:r>
            <w:proofErr w:type="spellEnd"/>
          </w:p>
          <w:p w14:paraId="6E4EA9F9" w14:textId="6B1A00F8" w:rsidR="0019652F" w:rsidRDefault="0019652F" w:rsidP="0019652F">
            <w:pPr>
              <w:widowControl/>
              <w:wordWrap w:val="0"/>
              <w:jc w:val="center"/>
              <w:rPr>
                <w:rFonts w:ascii="Times New Roman" w:hAnsi="Times New Roman"/>
                <w:color w:val="333333"/>
                <w:kern w:val="0"/>
                <w:szCs w:val="21"/>
              </w:rPr>
            </w:pPr>
            <w:r w:rsidRPr="00320B57">
              <w:rPr>
                <w:rFonts w:ascii="Times New Roman" w:hAnsi="Times New Roman"/>
                <w:color w:val="333333"/>
                <w:kern w:val="0"/>
                <w:szCs w:val="21"/>
              </w:rPr>
              <w:t>Ruan</w:t>
            </w:r>
          </w:p>
        </w:tc>
        <w:tc>
          <w:tcPr>
            <w:tcW w:w="1009"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ADBB549" w14:textId="64A1FEBD" w:rsidR="0019652F" w:rsidRDefault="0019652F" w:rsidP="0019652F">
            <w:pPr>
              <w:widowControl/>
              <w:wordWrap w:val="0"/>
              <w:jc w:val="center"/>
              <w:rPr>
                <w:rFonts w:ascii="Times New Roman" w:hAnsi="Times New Roman"/>
                <w:color w:val="333333"/>
                <w:kern w:val="0"/>
                <w:szCs w:val="21"/>
              </w:rPr>
            </w:pPr>
            <w:proofErr w:type="spellStart"/>
            <w:r w:rsidRPr="00320B57">
              <w:rPr>
                <w:rFonts w:ascii="Times New Roman" w:hAnsi="Times New Roman"/>
                <w:color w:val="333333"/>
                <w:kern w:val="0"/>
                <w:szCs w:val="21"/>
              </w:rPr>
              <w:t>Shaojie</w:t>
            </w:r>
            <w:proofErr w:type="spellEnd"/>
            <w:r w:rsidRPr="00320B57">
              <w:rPr>
                <w:rFonts w:ascii="Times New Roman" w:hAnsi="Times New Roman"/>
                <w:color w:val="333333"/>
                <w:kern w:val="0"/>
                <w:szCs w:val="21"/>
              </w:rPr>
              <w:t xml:space="preserve"> Shan</w:t>
            </w:r>
          </w:p>
        </w:tc>
        <w:tc>
          <w:tcPr>
            <w:tcW w:w="1918"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133B0F64" w14:textId="2E43AAA1" w:rsidR="0019652F" w:rsidRPr="00320B57" w:rsidRDefault="0019652F" w:rsidP="001F3198">
            <w:pPr>
              <w:autoSpaceDE w:val="0"/>
              <w:autoSpaceDN w:val="0"/>
              <w:adjustRightInd w:val="0"/>
              <w:jc w:val="center"/>
              <w:rPr>
                <w:rFonts w:ascii="Times New Roman" w:hAnsi="Times New Roman"/>
                <w:color w:val="333333"/>
                <w:kern w:val="0"/>
                <w:szCs w:val="21"/>
              </w:rPr>
            </w:pPr>
            <w:proofErr w:type="spellStart"/>
            <w:r w:rsidRPr="00320B57">
              <w:rPr>
                <w:rFonts w:ascii="Times New Roman" w:hAnsi="Times New Roman"/>
                <w:color w:val="333333"/>
                <w:kern w:val="0"/>
                <w:szCs w:val="21"/>
              </w:rPr>
              <w:t>Shaojie</w:t>
            </w:r>
            <w:proofErr w:type="spellEnd"/>
            <w:r w:rsidRPr="00320B57">
              <w:rPr>
                <w:rFonts w:ascii="Times New Roman" w:hAnsi="Times New Roman"/>
                <w:color w:val="333333"/>
                <w:kern w:val="0"/>
                <w:szCs w:val="21"/>
              </w:rPr>
              <w:t xml:space="preserve"> Shan, </w:t>
            </w:r>
            <w:proofErr w:type="spellStart"/>
            <w:r w:rsidRPr="00320B57">
              <w:rPr>
                <w:rFonts w:ascii="Times New Roman" w:hAnsi="Times New Roman"/>
                <w:color w:val="333333"/>
                <w:kern w:val="0"/>
                <w:szCs w:val="21"/>
              </w:rPr>
              <w:t>Wenwu</w:t>
            </w:r>
            <w:proofErr w:type="spellEnd"/>
            <w:r w:rsidRPr="00320B57">
              <w:rPr>
                <w:rFonts w:ascii="Times New Roman" w:hAnsi="Times New Roman"/>
                <w:color w:val="333333"/>
                <w:kern w:val="0"/>
                <w:szCs w:val="21"/>
              </w:rPr>
              <w:t xml:space="preserve"> Wang, </w:t>
            </w:r>
            <w:proofErr w:type="spellStart"/>
            <w:r w:rsidRPr="00320B57">
              <w:rPr>
                <w:rFonts w:ascii="Times New Roman" w:hAnsi="Times New Roman"/>
                <w:color w:val="333333"/>
                <w:kern w:val="0"/>
                <w:szCs w:val="21"/>
              </w:rPr>
              <w:t>Chunxu</w:t>
            </w:r>
            <w:proofErr w:type="spellEnd"/>
            <w:r w:rsidR="00723EE5">
              <w:rPr>
                <w:rFonts w:ascii="Times New Roman" w:hAnsi="Times New Roman" w:hint="eastAsia"/>
                <w:color w:val="333333"/>
                <w:kern w:val="0"/>
                <w:szCs w:val="21"/>
              </w:rPr>
              <w:t xml:space="preserve"> </w:t>
            </w:r>
            <w:r w:rsidRPr="00320B57">
              <w:rPr>
                <w:rFonts w:ascii="Times New Roman" w:hAnsi="Times New Roman"/>
                <w:color w:val="333333"/>
                <w:kern w:val="0"/>
                <w:szCs w:val="21"/>
              </w:rPr>
              <w:t xml:space="preserve">Song, </w:t>
            </w:r>
            <w:proofErr w:type="spellStart"/>
            <w:r w:rsidRPr="00320B57">
              <w:rPr>
                <w:rFonts w:ascii="Times New Roman" w:hAnsi="Times New Roman"/>
                <w:color w:val="333333"/>
                <w:kern w:val="0"/>
                <w:szCs w:val="21"/>
              </w:rPr>
              <w:t>Minggang</w:t>
            </w:r>
            <w:proofErr w:type="spellEnd"/>
            <w:r w:rsidRPr="00320B57">
              <w:rPr>
                <w:rFonts w:ascii="Times New Roman" w:hAnsi="Times New Roman"/>
                <w:color w:val="333333"/>
                <w:kern w:val="0"/>
                <w:szCs w:val="21"/>
              </w:rPr>
              <w:t xml:space="preserve"> Wang, </w:t>
            </w:r>
            <w:proofErr w:type="spellStart"/>
            <w:r w:rsidRPr="00320B57">
              <w:rPr>
                <w:rFonts w:ascii="Times New Roman" w:hAnsi="Times New Roman"/>
                <w:color w:val="333333"/>
                <w:kern w:val="0"/>
                <w:szCs w:val="21"/>
              </w:rPr>
              <w:t>Bingjiao</w:t>
            </w:r>
            <w:proofErr w:type="spellEnd"/>
            <w:r w:rsidRPr="00320B57">
              <w:rPr>
                <w:rFonts w:ascii="Times New Roman" w:hAnsi="Times New Roman"/>
                <w:color w:val="333333"/>
                <w:kern w:val="0"/>
                <w:szCs w:val="21"/>
              </w:rPr>
              <w:t xml:space="preserve"> Sun,</w:t>
            </w:r>
          </w:p>
          <w:p w14:paraId="1030A1DB" w14:textId="5491DC2F" w:rsidR="0019652F" w:rsidRDefault="0019652F" w:rsidP="0019652F">
            <w:pPr>
              <w:widowControl/>
              <w:wordWrap w:val="0"/>
              <w:jc w:val="center"/>
              <w:rPr>
                <w:rFonts w:ascii="Times New Roman" w:hAnsi="Times New Roman"/>
                <w:color w:val="333333"/>
                <w:kern w:val="0"/>
                <w:szCs w:val="21"/>
              </w:rPr>
            </w:pPr>
            <w:r w:rsidRPr="00320B57">
              <w:rPr>
                <w:rFonts w:ascii="Times New Roman" w:hAnsi="Times New Roman"/>
                <w:color w:val="333333"/>
                <w:kern w:val="0"/>
                <w:szCs w:val="21"/>
              </w:rPr>
              <w:lastRenderedPageBreak/>
              <w:t xml:space="preserve">Yang </w:t>
            </w:r>
            <w:proofErr w:type="spellStart"/>
            <w:proofErr w:type="gramStart"/>
            <w:r w:rsidRPr="00320B57">
              <w:rPr>
                <w:rFonts w:ascii="Times New Roman" w:hAnsi="Times New Roman"/>
                <w:color w:val="333333"/>
                <w:kern w:val="0"/>
                <w:szCs w:val="21"/>
              </w:rPr>
              <w:t>Li,Yaqi</w:t>
            </w:r>
            <w:proofErr w:type="spellEnd"/>
            <w:proofErr w:type="gramEnd"/>
            <w:r w:rsidRPr="00320B57">
              <w:rPr>
                <w:rFonts w:ascii="Times New Roman" w:hAnsi="Times New Roman"/>
                <w:color w:val="333333"/>
                <w:kern w:val="0"/>
                <w:szCs w:val="21"/>
              </w:rPr>
              <w:t xml:space="preserve"> Fu, </w:t>
            </w:r>
            <w:proofErr w:type="spellStart"/>
            <w:r w:rsidRPr="00320B57">
              <w:rPr>
                <w:rFonts w:ascii="Times New Roman" w:hAnsi="Times New Roman"/>
                <w:color w:val="333333"/>
                <w:kern w:val="0"/>
                <w:szCs w:val="21"/>
              </w:rPr>
              <w:t>Xinghui</w:t>
            </w:r>
            <w:proofErr w:type="spellEnd"/>
            <w:r w:rsidRPr="00320B57">
              <w:rPr>
                <w:rFonts w:ascii="Times New Roman" w:hAnsi="Times New Roman"/>
                <w:color w:val="333333"/>
                <w:kern w:val="0"/>
                <w:szCs w:val="21"/>
              </w:rPr>
              <w:t xml:space="preserve"> Gu, </w:t>
            </w:r>
            <w:proofErr w:type="spellStart"/>
            <w:r w:rsidRPr="00320B57">
              <w:rPr>
                <w:rFonts w:ascii="Times New Roman" w:hAnsi="Times New Roman"/>
                <w:color w:val="333333"/>
                <w:kern w:val="0"/>
                <w:szCs w:val="21"/>
              </w:rPr>
              <w:t>Weibin</w:t>
            </w:r>
            <w:proofErr w:type="spellEnd"/>
            <w:r>
              <w:rPr>
                <w:rFonts w:ascii="Times New Roman" w:hAnsi="Times New Roman" w:hint="eastAsia"/>
                <w:color w:val="333333"/>
                <w:kern w:val="0"/>
                <w:szCs w:val="21"/>
              </w:rPr>
              <w:t xml:space="preserve"> </w:t>
            </w:r>
            <w:proofErr w:type="spellStart"/>
            <w:r w:rsidRPr="00320B57">
              <w:rPr>
                <w:rFonts w:ascii="Times New Roman" w:hAnsi="Times New Roman"/>
                <w:color w:val="333333"/>
                <w:kern w:val="0"/>
                <w:szCs w:val="21"/>
              </w:rPr>
              <w:t>Ruan</w:t>
            </w:r>
            <w:proofErr w:type="spellEnd"/>
          </w:p>
        </w:tc>
        <w:tc>
          <w:tcPr>
            <w:tcW w:w="735"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4BE12AB" w14:textId="7AB8C78B" w:rsidR="0019652F" w:rsidRDefault="0019652F" w:rsidP="0019652F">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lastRenderedPageBreak/>
              <w:t>6</w:t>
            </w:r>
          </w:p>
        </w:tc>
        <w:tc>
          <w:tcPr>
            <w:tcW w:w="1551"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7ADF083A" w14:textId="1DCC22D9" w:rsidR="0019652F" w:rsidRDefault="0019652F" w:rsidP="0019652F">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是</w:t>
            </w:r>
          </w:p>
        </w:tc>
      </w:tr>
      <w:tr w:rsidR="0019652F" w14:paraId="6566C1D6" w14:textId="77777777" w:rsidTr="0019652F">
        <w:trPr>
          <w:trHeight w:val="420"/>
        </w:trPr>
        <w:tc>
          <w:tcPr>
            <w:tcW w:w="527"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7F633AD4" w14:textId="0E0004F4" w:rsidR="0019652F" w:rsidRDefault="00723EE5" w:rsidP="0019652F">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5</w:t>
            </w:r>
          </w:p>
        </w:tc>
        <w:tc>
          <w:tcPr>
            <w:tcW w:w="2196"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1CD4E276" w14:textId="2D771A16" w:rsidR="0019652F" w:rsidRDefault="0019652F" w:rsidP="0019652F">
            <w:pPr>
              <w:widowControl/>
              <w:wordWrap w:val="0"/>
              <w:jc w:val="center"/>
              <w:rPr>
                <w:rFonts w:ascii="Times New Roman" w:hAnsi="Times New Roman"/>
                <w:color w:val="333333"/>
                <w:kern w:val="0"/>
                <w:szCs w:val="21"/>
              </w:rPr>
            </w:pPr>
            <w:r w:rsidRPr="005432A0">
              <w:rPr>
                <w:rFonts w:ascii="Times New Roman" w:hAnsi="Times New Roman"/>
                <w:color w:val="333333"/>
                <w:kern w:val="0"/>
                <w:szCs w:val="21"/>
              </w:rPr>
              <w:t>Movement patterns in Entomopathogenic nematodes: Continuous vs. temporal</w:t>
            </w:r>
          </w:p>
        </w:tc>
        <w:tc>
          <w:tcPr>
            <w:tcW w:w="1111"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2E007DB1" w14:textId="4D3091E9" w:rsidR="0019652F" w:rsidRDefault="0019652F" w:rsidP="0019652F">
            <w:pPr>
              <w:widowControl/>
              <w:wordWrap w:val="0"/>
              <w:jc w:val="center"/>
              <w:rPr>
                <w:rFonts w:ascii="Times New Roman" w:hAnsi="Times New Roman"/>
                <w:color w:val="333333"/>
                <w:kern w:val="0"/>
                <w:szCs w:val="21"/>
              </w:rPr>
            </w:pPr>
            <w:r w:rsidRPr="005432A0">
              <w:rPr>
                <w:rFonts w:ascii="Times New Roman" w:hAnsi="Times New Roman"/>
                <w:color w:val="333333"/>
                <w:kern w:val="0"/>
                <w:szCs w:val="21"/>
              </w:rPr>
              <w:t>Journal of Invertebrate Pathology</w:t>
            </w:r>
          </w:p>
        </w:tc>
        <w:tc>
          <w:tcPr>
            <w:tcW w:w="1668"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63E2CB50" w14:textId="5B5A8244" w:rsidR="0019652F" w:rsidRPr="00320B57" w:rsidRDefault="0019652F" w:rsidP="0019652F">
            <w:pPr>
              <w:widowControl/>
              <w:wordWrap w:val="0"/>
              <w:jc w:val="center"/>
              <w:rPr>
                <w:rFonts w:ascii="Times New Roman" w:hAnsi="Times New Roman"/>
                <w:color w:val="333333"/>
                <w:kern w:val="0"/>
                <w:szCs w:val="21"/>
              </w:rPr>
            </w:pPr>
            <w:r w:rsidRPr="00C715B0">
              <w:rPr>
                <w:rFonts w:ascii="Times New Roman" w:hAnsi="Times New Roman" w:hint="eastAsia"/>
                <w:color w:val="333333"/>
                <w:kern w:val="0"/>
                <w:szCs w:val="21"/>
              </w:rPr>
              <w:t xml:space="preserve">Wei-Bin Ruan, David Shapiro-Ilan, Edwin E. Lewis, Fatma Kaplan, Hans Alborn, Xin-hui Gu, Paul </w:t>
            </w:r>
            <w:proofErr w:type="spellStart"/>
            <w:r w:rsidRPr="00C715B0">
              <w:rPr>
                <w:rFonts w:ascii="Times New Roman" w:hAnsi="Times New Roman" w:hint="eastAsia"/>
                <w:color w:val="333333"/>
                <w:kern w:val="0"/>
                <w:szCs w:val="21"/>
              </w:rPr>
              <w:t>Schliekelman</w:t>
            </w:r>
            <w:proofErr w:type="spellEnd"/>
          </w:p>
        </w:tc>
        <w:tc>
          <w:tcPr>
            <w:tcW w:w="1215"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0E9E9801" w14:textId="3A4456C0" w:rsidR="0019652F" w:rsidRDefault="0019652F" w:rsidP="0019652F">
            <w:pPr>
              <w:widowControl/>
              <w:wordWrap w:val="0"/>
              <w:jc w:val="center"/>
              <w:rPr>
                <w:rFonts w:ascii="Times New Roman" w:hAnsi="Times New Roman"/>
                <w:color w:val="333333"/>
                <w:kern w:val="0"/>
                <w:szCs w:val="21"/>
              </w:rPr>
            </w:pPr>
            <w:r w:rsidRPr="005432A0">
              <w:rPr>
                <w:rFonts w:ascii="Times New Roman" w:hAnsi="Times New Roman"/>
                <w:color w:val="333333"/>
                <w:kern w:val="0"/>
                <w:szCs w:val="21"/>
              </w:rPr>
              <w:t>第</w:t>
            </w:r>
            <w:r w:rsidRPr="005432A0">
              <w:rPr>
                <w:rFonts w:ascii="Times New Roman" w:hAnsi="Times New Roman"/>
                <w:color w:val="333333"/>
                <w:kern w:val="0"/>
                <w:szCs w:val="21"/>
              </w:rPr>
              <w:t>151</w:t>
            </w:r>
            <w:r w:rsidRPr="005432A0">
              <w:rPr>
                <w:rFonts w:ascii="Times New Roman" w:hAnsi="Times New Roman"/>
                <w:color w:val="333333"/>
                <w:kern w:val="0"/>
                <w:szCs w:val="21"/>
              </w:rPr>
              <w:t>卷，第</w:t>
            </w:r>
            <w:r w:rsidRPr="005432A0">
              <w:rPr>
                <w:rFonts w:ascii="Times New Roman" w:hAnsi="Times New Roman"/>
                <w:color w:val="333333"/>
                <w:kern w:val="0"/>
                <w:szCs w:val="21"/>
              </w:rPr>
              <w:t>137-143</w:t>
            </w:r>
            <w:r w:rsidRPr="005432A0">
              <w:rPr>
                <w:rFonts w:ascii="Times New Roman" w:hAnsi="Times New Roman"/>
                <w:color w:val="333333"/>
                <w:kern w:val="0"/>
                <w:szCs w:val="21"/>
              </w:rPr>
              <w:t>页</w:t>
            </w:r>
          </w:p>
        </w:tc>
        <w:tc>
          <w:tcPr>
            <w:tcW w:w="1004"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753A0CF7" w14:textId="6AC0DABD" w:rsidR="0019652F" w:rsidRDefault="0019652F" w:rsidP="0019652F">
            <w:pPr>
              <w:widowControl/>
              <w:wordWrap w:val="0"/>
              <w:jc w:val="center"/>
              <w:rPr>
                <w:rFonts w:ascii="Times New Roman" w:hAnsi="Times New Roman"/>
                <w:color w:val="333333"/>
                <w:kern w:val="0"/>
                <w:szCs w:val="21"/>
              </w:rPr>
            </w:pPr>
            <w:r w:rsidRPr="005432A0">
              <w:rPr>
                <w:rFonts w:ascii="Times New Roman" w:hAnsi="Times New Roman"/>
                <w:color w:val="333333"/>
                <w:kern w:val="0"/>
                <w:szCs w:val="21"/>
              </w:rPr>
              <w:t>2018</w:t>
            </w:r>
            <w:r w:rsidRPr="005432A0">
              <w:rPr>
                <w:rFonts w:ascii="Times New Roman" w:hAnsi="Times New Roman"/>
                <w:color w:val="333333"/>
                <w:kern w:val="0"/>
                <w:szCs w:val="21"/>
              </w:rPr>
              <w:t>年</w:t>
            </w:r>
          </w:p>
        </w:tc>
        <w:tc>
          <w:tcPr>
            <w:tcW w:w="1014"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4F105F2F" w14:textId="03948072" w:rsidR="0019652F" w:rsidRDefault="0019652F" w:rsidP="0019652F">
            <w:pPr>
              <w:widowControl/>
              <w:wordWrap w:val="0"/>
              <w:jc w:val="center"/>
              <w:rPr>
                <w:rFonts w:ascii="Times New Roman" w:hAnsi="Times New Roman"/>
                <w:color w:val="333333"/>
                <w:kern w:val="0"/>
                <w:szCs w:val="21"/>
              </w:rPr>
            </w:pPr>
            <w:r w:rsidRPr="005432A0">
              <w:rPr>
                <w:rFonts w:ascii="Times New Roman" w:hAnsi="Times New Roman"/>
                <w:color w:val="333333"/>
                <w:kern w:val="0"/>
                <w:szCs w:val="21"/>
              </w:rPr>
              <w:t xml:space="preserve">Paul </w:t>
            </w:r>
            <w:proofErr w:type="spellStart"/>
            <w:r w:rsidRPr="005432A0">
              <w:rPr>
                <w:rFonts w:ascii="Times New Roman" w:hAnsi="Times New Roman"/>
                <w:color w:val="333333"/>
                <w:kern w:val="0"/>
                <w:szCs w:val="21"/>
              </w:rPr>
              <w:t>Schliekelman</w:t>
            </w:r>
            <w:proofErr w:type="spellEnd"/>
          </w:p>
        </w:tc>
        <w:tc>
          <w:tcPr>
            <w:tcW w:w="1009"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422066DD" w14:textId="73104B96" w:rsidR="0019652F" w:rsidRDefault="0019652F" w:rsidP="0019652F">
            <w:pPr>
              <w:widowControl/>
              <w:wordWrap w:val="0"/>
              <w:jc w:val="center"/>
              <w:rPr>
                <w:rFonts w:ascii="Times New Roman" w:hAnsi="Times New Roman"/>
                <w:color w:val="333333"/>
                <w:kern w:val="0"/>
                <w:szCs w:val="21"/>
              </w:rPr>
            </w:pPr>
            <w:r w:rsidRPr="005432A0">
              <w:rPr>
                <w:rFonts w:ascii="Times New Roman" w:hAnsi="Times New Roman"/>
                <w:color w:val="333333"/>
                <w:kern w:val="0"/>
                <w:szCs w:val="21"/>
              </w:rPr>
              <w:t>Wei-Bin Ruan</w:t>
            </w:r>
          </w:p>
        </w:tc>
        <w:tc>
          <w:tcPr>
            <w:tcW w:w="1918"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70170F7D" w14:textId="53309FD8" w:rsidR="0019652F" w:rsidRDefault="0019652F" w:rsidP="0019652F">
            <w:pPr>
              <w:widowControl/>
              <w:wordWrap w:val="0"/>
              <w:jc w:val="center"/>
              <w:rPr>
                <w:rFonts w:ascii="Times New Roman" w:hAnsi="Times New Roman"/>
                <w:color w:val="333333"/>
                <w:kern w:val="0"/>
                <w:szCs w:val="21"/>
              </w:rPr>
            </w:pPr>
            <w:r w:rsidRPr="005432A0">
              <w:rPr>
                <w:rFonts w:ascii="Times New Roman" w:hAnsi="Times New Roman"/>
                <w:color w:val="333333"/>
                <w:kern w:val="0"/>
                <w:szCs w:val="21"/>
              </w:rPr>
              <w:t>Wei-Bin Ruan</w:t>
            </w:r>
            <w:r w:rsidRPr="005432A0">
              <w:rPr>
                <w:rFonts w:ascii="Times New Roman" w:hAnsi="Times New Roman" w:hint="eastAsia"/>
                <w:color w:val="333333"/>
                <w:kern w:val="0"/>
                <w:szCs w:val="21"/>
              </w:rPr>
              <w:t>;</w:t>
            </w:r>
            <w:r w:rsidRPr="005432A0">
              <w:rPr>
                <w:rFonts w:ascii="Times New Roman" w:hAnsi="Times New Roman"/>
                <w:color w:val="333333"/>
                <w:kern w:val="0"/>
                <w:szCs w:val="21"/>
              </w:rPr>
              <w:t xml:space="preserve"> Xin-hui Gu</w:t>
            </w:r>
          </w:p>
        </w:tc>
        <w:tc>
          <w:tcPr>
            <w:tcW w:w="735"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FBA1B22" w14:textId="0B71001B" w:rsidR="0019652F" w:rsidRDefault="0019652F" w:rsidP="0019652F">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12</w:t>
            </w:r>
          </w:p>
        </w:tc>
        <w:tc>
          <w:tcPr>
            <w:tcW w:w="1551"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61AFB068" w14:textId="091DCF19" w:rsidR="0019652F" w:rsidRDefault="0019652F" w:rsidP="0019652F">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是</w:t>
            </w:r>
          </w:p>
        </w:tc>
      </w:tr>
      <w:tr w:rsidR="0019652F" w14:paraId="50D92E61" w14:textId="77777777" w:rsidTr="0019652F">
        <w:trPr>
          <w:trHeight w:val="420"/>
        </w:trPr>
        <w:tc>
          <w:tcPr>
            <w:tcW w:w="527"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0E73E0BE" w14:textId="31CAC8FA" w:rsidR="0019652F" w:rsidRDefault="00723EE5" w:rsidP="0019652F">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6</w:t>
            </w:r>
          </w:p>
        </w:tc>
        <w:tc>
          <w:tcPr>
            <w:tcW w:w="2196"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0E8180D0" w14:textId="699729A1" w:rsidR="0019652F" w:rsidRDefault="00723EE5" w:rsidP="00723EE5">
            <w:pPr>
              <w:autoSpaceDE w:val="0"/>
              <w:autoSpaceDN w:val="0"/>
              <w:adjustRightInd w:val="0"/>
              <w:jc w:val="center"/>
              <w:rPr>
                <w:rFonts w:ascii="Times New Roman" w:hAnsi="Times New Roman"/>
                <w:color w:val="333333"/>
                <w:kern w:val="0"/>
                <w:szCs w:val="21"/>
              </w:rPr>
            </w:pPr>
            <w:r w:rsidRPr="00723EE5">
              <w:rPr>
                <w:rFonts w:ascii="Times New Roman" w:hAnsi="Times New Roman"/>
                <w:color w:val="333333"/>
                <w:kern w:val="0"/>
                <w:szCs w:val="21"/>
              </w:rPr>
              <w:t xml:space="preserve">Dimethyl sulfoxide and ascarosides improve the growth and </w:t>
            </w:r>
            <w:proofErr w:type="gramStart"/>
            <w:r w:rsidRPr="00723EE5">
              <w:rPr>
                <w:rFonts w:ascii="Times New Roman" w:hAnsi="Times New Roman"/>
                <w:color w:val="333333"/>
                <w:kern w:val="0"/>
                <w:szCs w:val="21"/>
              </w:rPr>
              <w:t>yields</w:t>
            </w:r>
            <w:proofErr w:type="gramEnd"/>
            <w:r w:rsidRPr="00723EE5">
              <w:rPr>
                <w:rFonts w:ascii="Times New Roman" w:hAnsi="Times New Roman"/>
                <w:color w:val="333333"/>
                <w:kern w:val="0"/>
                <w:szCs w:val="21"/>
              </w:rPr>
              <w:t xml:space="preserve"> of entomopathogenic nematodes in liquid cultures</w:t>
            </w:r>
          </w:p>
        </w:tc>
        <w:tc>
          <w:tcPr>
            <w:tcW w:w="1111"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19377059" w14:textId="12B51EA4" w:rsidR="0019652F" w:rsidRDefault="00723EE5" w:rsidP="0019652F">
            <w:pPr>
              <w:widowControl/>
              <w:wordWrap w:val="0"/>
              <w:jc w:val="center"/>
              <w:rPr>
                <w:rFonts w:ascii="Times New Roman" w:hAnsi="Times New Roman"/>
                <w:color w:val="333333"/>
                <w:kern w:val="0"/>
                <w:szCs w:val="21"/>
              </w:rPr>
            </w:pPr>
            <w:r w:rsidRPr="005432A0">
              <w:rPr>
                <w:rFonts w:ascii="Times New Roman" w:hAnsi="Times New Roman"/>
                <w:color w:val="333333"/>
                <w:kern w:val="0"/>
                <w:szCs w:val="21"/>
              </w:rPr>
              <w:t>Journal of Invertebrate Pathology</w:t>
            </w:r>
          </w:p>
        </w:tc>
        <w:tc>
          <w:tcPr>
            <w:tcW w:w="1668"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7EDDD66D" w14:textId="32AEFF09" w:rsidR="0019652F" w:rsidRDefault="00723EE5" w:rsidP="0019652F">
            <w:pPr>
              <w:widowControl/>
              <w:wordWrap w:val="0"/>
              <w:jc w:val="center"/>
              <w:rPr>
                <w:rFonts w:ascii="Times New Roman" w:hAnsi="Times New Roman"/>
                <w:color w:val="333333"/>
                <w:kern w:val="0"/>
                <w:szCs w:val="21"/>
              </w:rPr>
            </w:pPr>
            <w:proofErr w:type="spellStart"/>
            <w:r w:rsidRPr="00723EE5">
              <w:rPr>
                <w:rFonts w:ascii="Times New Roman" w:hAnsi="Times New Roman"/>
                <w:color w:val="333333"/>
                <w:kern w:val="0"/>
                <w:szCs w:val="21"/>
              </w:rPr>
              <w:t>Xiangxin</w:t>
            </w:r>
            <w:proofErr w:type="spellEnd"/>
            <w:r w:rsidRPr="00723EE5">
              <w:rPr>
                <w:rFonts w:ascii="Times New Roman" w:hAnsi="Times New Roman"/>
                <w:color w:val="333333"/>
                <w:kern w:val="0"/>
                <w:szCs w:val="21"/>
              </w:rPr>
              <w:t xml:space="preserve"> Kong, </w:t>
            </w:r>
            <w:proofErr w:type="spellStart"/>
            <w:r w:rsidRPr="00723EE5">
              <w:rPr>
                <w:rFonts w:ascii="Times New Roman" w:hAnsi="Times New Roman"/>
                <w:color w:val="333333"/>
                <w:kern w:val="0"/>
                <w:szCs w:val="21"/>
              </w:rPr>
              <w:t>Zhihua</w:t>
            </w:r>
            <w:proofErr w:type="spellEnd"/>
            <w:r w:rsidRPr="00723EE5">
              <w:rPr>
                <w:rFonts w:ascii="Times New Roman" w:hAnsi="Times New Roman"/>
                <w:color w:val="333333"/>
                <w:kern w:val="0"/>
                <w:szCs w:val="21"/>
              </w:rPr>
              <w:t xml:space="preserve"> Huang, Xinghui Gu, Yonghe Cui, </w:t>
            </w:r>
            <w:proofErr w:type="spellStart"/>
            <w:r w:rsidRPr="00723EE5">
              <w:rPr>
                <w:rFonts w:ascii="Times New Roman" w:hAnsi="Times New Roman"/>
                <w:color w:val="333333"/>
                <w:kern w:val="0"/>
                <w:szCs w:val="21"/>
              </w:rPr>
              <w:t>Jiangzhou</w:t>
            </w:r>
            <w:proofErr w:type="spellEnd"/>
            <w:r w:rsidRPr="00723EE5">
              <w:rPr>
                <w:rFonts w:ascii="Times New Roman" w:hAnsi="Times New Roman"/>
                <w:color w:val="333333"/>
                <w:kern w:val="0"/>
                <w:szCs w:val="21"/>
              </w:rPr>
              <w:t xml:space="preserve"> Li, </w:t>
            </w:r>
            <w:proofErr w:type="spellStart"/>
            <w:r w:rsidRPr="00723EE5">
              <w:rPr>
                <w:rFonts w:ascii="Times New Roman" w:hAnsi="Times New Roman"/>
                <w:color w:val="333333"/>
                <w:kern w:val="0"/>
                <w:szCs w:val="21"/>
              </w:rPr>
              <w:t>Richou</w:t>
            </w:r>
            <w:proofErr w:type="spellEnd"/>
            <w:r w:rsidRPr="00723EE5">
              <w:rPr>
                <w:rFonts w:ascii="Times New Roman" w:hAnsi="Times New Roman"/>
                <w:color w:val="333333"/>
                <w:kern w:val="0"/>
                <w:szCs w:val="21"/>
              </w:rPr>
              <w:t xml:space="preserve"> Han, </w:t>
            </w:r>
            <w:proofErr w:type="spellStart"/>
            <w:r w:rsidRPr="00723EE5">
              <w:rPr>
                <w:rFonts w:ascii="Times New Roman" w:hAnsi="Times New Roman"/>
                <w:color w:val="333333"/>
                <w:kern w:val="0"/>
                <w:szCs w:val="21"/>
              </w:rPr>
              <w:t>Yongling</w:t>
            </w:r>
            <w:proofErr w:type="spellEnd"/>
            <w:r w:rsidRPr="00723EE5">
              <w:rPr>
                <w:rFonts w:ascii="Times New Roman" w:hAnsi="Times New Roman"/>
                <w:color w:val="333333"/>
                <w:kern w:val="0"/>
                <w:szCs w:val="21"/>
              </w:rPr>
              <w:t xml:space="preserve"> </w:t>
            </w:r>
            <w:proofErr w:type="spellStart"/>
            <w:r w:rsidRPr="00723EE5">
              <w:rPr>
                <w:rFonts w:ascii="Times New Roman" w:hAnsi="Times New Roman"/>
                <w:color w:val="333333"/>
                <w:kern w:val="0"/>
                <w:szCs w:val="21"/>
              </w:rPr>
              <w:t>Jin</w:t>
            </w:r>
            <w:proofErr w:type="spellEnd"/>
            <w:r w:rsidRPr="00723EE5">
              <w:rPr>
                <w:rFonts w:ascii="Times New Roman" w:hAnsi="Times New Roman"/>
                <w:color w:val="333333"/>
                <w:kern w:val="0"/>
                <w:szCs w:val="21"/>
              </w:rPr>
              <w:t>, Li Cao</w:t>
            </w:r>
          </w:p>
        </w:tc>
        <w:tc>
          <w:tcPr>
            <w:tcW w:w="1215"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1F781A79" w14:textId="095C3F8B" w:rsidR="0019652F" w:rsidRPr="00C715B0" w:rsidRDefault="00723EE5" w:rsidP="0019652F">
            <w:pPr>
              <w:widowControl/>
              <w:wordWrap w:val="0"/>
              <w:jc w:val="center"/>
              <w:rPr>
                <w:rFonts w:ascii="Times New Roman" w:hAnsi="Times New Roman"/>
                <w:color w:val="333333"/>
                <w:kern w:val="0"/>
                <w:szCs w:val="21"/>
              </w:rPr>
            </w:pPr>
            <w:r w:rsidRPr="00723EE5">
              <w:rPr>
                <w:rFonts w:ascii="Times New Roman" w:hAnsi="Times New Roman"/>
                <w:color w:val="333333"/>
                <w:kern w:val="0"/>
                <w:szCs w:val="21"/>
              </w:rPr>
              <w:t>第</w:t>
            </w:r>
            <w:r w:rsidRPr="00723EE5">
              <w:rPr>
                <w:rFonts w:ascii="Times New Roman" w:hAnsi="Times New Roman"/>
                <w:color w:val="333333"/>
                <w:kern w:val="0"/>
                <w:szCs w:val="21"/>
              </w:rPr>
              <w:t>193</w:t>
            </w:r>
            <w:r w:rsidRPr="00723EE5">
              <w:rPr>
                <w:rFonts w:ascii="Times New Roman" w:hAnsi="Times New Roman"/>
                <w:color w:val="333333"/>
                <w:kern w:val="0"/>
                <w:szCs w:val="21"/>
              </w:rPr>
              <w:t>卷，文章编号</w:t>
            </w:r>
            <w:r w:rsidRPr="00723EE5">
              <w:rPr>
                <w:rFonts w:ascii="Times New Roman" w:hAnsi="Times New Roman"/>
                <w:color w:val="333333"/>
                <w:kern w:val="0"/>
                <w:szCs w:val="21"/>
              </w:rPr>
              <w:t xml:space="preserve"> 107800</w:t>
            </w:r>
          </w:p>
        </w:tc>
        <w:tc>
          <w:tcPr>
            <w:tcW w:w="1004"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D9C45A2" w14:textId="693FC791" w:rsidR="0019652F" w:rsidRDefault="00723EE5" w:rsidP="0019652F">
            <w:pPr>
              <w:widowControl/>
              <w:wordWrap w:val="0"/>
              <w:jc w:val="center"/>
              <w:rPr>
                <w:rFonts w:ascii="Times New Roman" w:hAnsi="Times New Roman"/>
                <w:color w:val="333333"/>
                <w:kern w:val="0"/>
                <w:szCs w:val="21"/>
              </w:rPr>
            </w:pPr>
            <w:r w:rsidRPr="00723EE5">
              <w:rPr>
                <w:rFonts w:ascii="Times New Roman" w:hAnsi="Times New Roman"/>
                <w:color w:val="333333"/>
                <w:kern w:val="0"/>
                <w:szCs w:val="21"/>
              </w:rPr>
              <w:t>2022</w:t>
            </w:r>
            <w:r w:rsidRPr="00723EE5">
              <w:rPr>
                <w:rFonts w:ascii="Times New Roman" w:hAnsi="Times New Roman"/>
                <w:color w:val="333333"/>
                <w:kern w:val="0"/>
                <w:szCs w:val="21"/>
              </w:rPr>
              <w:t>年</w:t>
            </w:r>
          </w:p>
        </w:tc>
        <w:tc>
          <w:tcPr>
            <w:tcW w:w="1014"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4F284219" w14:textId="414C4282" w:rsidR="0019652F" w:rsidRDefault="00723EE5" w:rsidP="0019652F">
            <w:pPr>
              <w:widowControl/>
              <w:wordWrap w:val="0"/>
              <w:jc w:val="center"/>
              <w:rPr>
                <w:rFonts w:ascii="Times New Roman" w:hAnsi="Times New Roman"/>
                <w:color w:val="333333"/>
                <w:kern w:val="0"/>
                <w:szCs w:val="21"/>
              </w:rPr>
            </w:pPr>
            <w:r w:rsidRPr="00723EE5">
              <w:rPr>
                <w:rFonts w:ascii="Times New Roman" w:hAnsi="Times New Roman"/>
                <w:color w:val="333333"/>
                <w:kern w:val="0"/>
                <w:szCs w:val="21"/>
              </w:rPr>
              <w:t>Li Cao</w:t>
            </w:r>
          </w:p>
        </w:tc>
        <w:tc>
          <w:tcPr>
            <w:tcW w:w="1009"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67CA8A6" w14:textId="0257D5D8" w:rsidR="0019652F" w:rsidRDefault="00723EE5" w:rsidP="0019652F">
            <w:pPr>
              <w:widowControl/>
              <w:wordWrap w:val="0"/>
              <w:jc w:val="center"/>
              <w:rPr>
                <w:rFonts w:ascii="Times New Roman" w:hAnsi="Times New Roman"/>
                <w:color w:val="333333"/>
                <w:kern w:val="0"/>
                <w:szCs w:val="21"/>
              </w:rPr>
            </w:pPr>
            <w:proofErr w:type="spellStart"/>
            <w:r w:rsidRPr="00723EE5">
              <w:rPr>
                <w:rFonts w:ascii="Times New Roman" w:hAnsi="Times New Roman"/>
                <w:color w:val="333333"/>
                <w:kern w:val="0"/>
                <w:szCs w:val="21"/>
              </w:rPr>
              <w:t>Xiangxin</w:t>
            </w:r>
            <w:proofErr w:type="spellEnd"/>
            <w:r w:rsidRPr="00723EE5">
              <w:rPr>
                <w:rFonts w:ascii="Times New Roman" w:hAnsi="Times New Roman"/>
                <w:color w:val="333333"/>
                <w:kern w:val="0"/>
                <w:szCs w:val="21"/>
              </w:rPr>
              <w:t xml:space="preserve"> Kong</w:t>
            </w:r>
          </w:p>
        </w:tc>
        <w:tc>
          <w:tcPr>
            <w:tcW w:w="1918"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075ED3E8" w14:textId="63FE8F04" w:rsidR="0019652F" w:rsidRDefault="00723EE5" w:rsidP="0019652F">
            <w:pPr>
              <w:widowControl/>
              <w:wordWrap w:val="0"/>
              <w:jc w:val="center"/>
              <w:rPr>
                <w:rFonts w:ascii="Times New Roman" w:hAnsi="Times New Roman"/>
                <w:color w:val="333333"/>
                <w:kern w:val="0"/>
                <w:szCs w:val="21"/>
              </w:rPr>
            </w:pPr>
            <w:proofErr w:type="spellStart"/>
            <w:r w:rsidRPr="00723EE5">
              <w:rPr>
                <w:rFonts w:ascii="Times New Roman" w:hAnsi="Times New Roman"/>
                <w:color w:val="333333"/>
                <w:kern w:val="0"/>
                <w:szCs w:val="21"/>
              </w:rPr>
              <w:t>Xiangxin</w:t>
            </w:r>
            <w:proofErr w:type="spellEnd"/>
            <w:r w:rsidRPr="00723EE5">
              <w:rPr>
                <w:rFonts w:ascii="Times New Roman" w:hAnsi="Times New Roman"/>
                <w:color w:val="333333"/>
                <w:kern w:val="0"/>
                <w:szCs w:val="21"/>
              </w:rPr>
              <w:t xml:space="preserve"> Kong, </w:t>
            </w:r>
            <w:proofErr w:type="spellStart"/>
            <w:r w:rsidRPr="00723EE5">
              <w:rPr>
                <w:rFonts w:ascii="Times New Roman" w:hAnsi="Times New Roman"/>
                <w:color w:val="333333"/>
                <w:kern w:val="0"/>
                <w:szCs w:val="21"/>
              </w:rPr>
              <w:t>Zhihua</w:t>
            </w:r>
            <w:proofErr w:type="spellEnd"/>
            <w:r w:rsidRPr="00723EE5">
              <w:rPr>
                <w:rFonts w:ascii="Times New Roman" w:hAnsi="Times New Roman"/>
                <w:color w:val="333333"/>
                <w:kern w:val="0"/>
                <w:szCs w:val="21"/>
              </w:rPr>
              <w:t xml:space="preserve"> Huang, </w:t>
            </w:r>
            <w:proofErr w:type="spellStart"/>
            <w:r w:rsidRPr="00723EE5">
              <w:rPr>
                <w:rFonts w:ascii="Times New Roman" w:hAnsi="Times New Roman"/>
                <w:color w:val="333333"/>
                <w:kern w:val="0"/>
                <w:szCs w:val="21"/>
              </w:rPr>
              <w:t>Xinghui</w:t>
            </w:r>
            <w:proofErr w:type="spellEnd"/>
            <w:r w:rsidRPr="00723EE5">
              <w:rPr>
                <w:rFonts w:ascii="Times New Roman" w:hAnsi="Times New Roman"/>
                <w:color w:val="333333"/>
                <w:kern w:val="0"/>
                <w:szCs w:val="21"/>
              </w:rPr>
              <w:t xml:space="preserve"> Gu, </w:t>
            </w:r>
            <w:proofErr w:type="spellStart"/>
            <w:r w:rsidRPr="00723EE5">
              <w:rPr>
                <w:rFonts w:ascii="Times New Roman" w:hAnsi="Times New Roman"/>
                <w:color w:val="333333"/>
                <w:kern w:val="0"/>
                <w:szCs w:val="21"/>
              </w:rPr>
              <w:t>Yonghe</w:t>
            </w:r>
            <w:proofErr w:type="spellEnd"/>
            <w:r w:rsidRPr="00723EE5">
              <w:rPr>
                <w:rFonts w:ascii="Times New Roman" w:hAnsi="Times New Roman"/>
                <w:color w:val="333333"/>
                <w:kern w:val="0"/>
                <w:szCs w:val="21"/>
              </w:rPr>
              <w:t xml:space="preserve"> Cui, </w:t>
            </w:r>
            <w:proofErr w:type="spellStart"/>
            <w:r w:rsidRPr="00723EE5">
              <w:rPr>
                <w:rFonts w:ascii="Times New Roman" w:hAnsi="Times New Roman"/>
                <w:color w:val="333333"/>
                <w:kern w:val="0"/>
                <w:szCs w:val="21"/>
              </w:rPr>
              <w:t>Jiangzhou</w:t>
            </w:r>
            <w:proofErr w:type="spellEnd"/>
            <w:r w:rsidRPr="00723EE5">
              <w:rPr>
                <w:rFonts w:ascii="Times New Roman" w:hAnsi="Times New Roman"/>
                <w:color w:val="333333"/>
                <w:kern w:val="0"/>
                <w:szCs w:val="21"/>
              </w:rPr>
              <w:t xml:space="preserve"> Li, </w:t>
            </w:r>
            <w:proofErr w:type="spellStart"/>
            <w:r w:rsidRPr="00723EE5">
              <w:rPr>
                <w:rFonts w:ascii="Times New Roman" w:hAnsi="Times New Roman"/>
                <w:color w:val="333333"/>
                <w:kern w:val="0"/>
                <w:szCs w:val="21"/>
              </w:rPr>
              <w:t>Richou</w:t>
            </w:r>
            <w:proofErr w:type="spellEnd"/>
            <w:r w:rsidRPr="00723EE5">
              <w:rPr>
                <w:rFonts w:ascii="Times New Roman" w:hAnsi="Times New Roman"/>
                <w:color w:val="333333"/>
                <w:kern w:val="0"/>
                <w:szCs w:val="21"/>
              </w:rPr>
              <w:t xml:space="preserve"> Han, </w:t>
            </w:r>
            <w:proofErr w:type="spellStart"/>
            <w:r w:rsidRPr="00723EE5">
              <w:rPr>
                <w:rFonts w:ascii="Times New Roman" w:hAnsi="Times New Roman"/>
                <w:color w:val="333333"/>
                <w:kern w:val="0"/>
                <w:szCs w:val="21"/>
              </w:rPr>
              <w:t>Yongling</w:t>
            </w:r>
            <w:proofErr w:type="spellEnd"/>
            <w:r w:rsidRPr="00723EE5">
              <w:rPr>
                <w:rFonts w:ascii="Times New Roman" w:hAnsi="Times New Roman"/>
                <w:color w:val="333333"/>
                <w:kern w:val="0"/>
                <w:szCs w:val="21"/>
              </w:rPr>
              <w:t xml:space="preserve"> </w:t>
            </w:r>
            <w:proofErr w:type="spellStart"/>
            <w:r w:rsidRPr="00723EE5">
              <w:rPr>
                <w:rFonts w:ascii="Times New Roman" w:hAnsi="Times New Roman"/>
                <w:color w:val="333333"/>
                <w:kern w:val="0"/>
                <w:szCs w:val="21"/>
              </w:rPr>
              <w:t>Jin</w:t>
            </w:r>
            <w:proofErr w:type="spellEnd"/>
            <w:r w:rsidRPr="00723EE5">
              <w:rPr>
                <w:rFonts w:ascii="Times New Roman" w:hAnsi="Times New Roman"/>
                <w:color w:val="333333"/>
                <w:kern w:val="0"/>
                <w:szCs w:val="21"/>
              </w:rPr>
              <w:t>, Li Cao</w:t>
            </w:r>
          </w:p>
        </w:tc>
        <w:tc>
          <w:tcPr>
            <w:tcW w:w="735"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BF41876" w14:textId="7F15DF67" w:rsidR="0019652F" w:rsidRDefault="00723EE5" w:rsidP="0019652F">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3</w:t>
            </w:r>
          </w:p>
        </w:tc>
        <w:tc>
          <w:tcPr>
            <w:tcW w:w="1551"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E5B5503" w14:textId="0528642A" w:rsidR="0019652F" w:rsidRDefault="00723EE5" w:rsidP="0019652F">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否</w:t>
            </w:r>
          </w:p>
        </w:tc>
      </w:tr>
      <w:tr w:rsidR="00723EE5" w14:paraId="49F1957D" w14:textId="77777777" w:rsidTr="0019652F">
        <w:trPr>
          <w:trHeight w:val="420"/>
        </w:trPr>
        <w:tc>
          <w:tcPr>
            <w:tcW w:w="527"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C3337DB" w14:textId="04206AD9" w:rsidR="00723EE5" w:rsidRDefault="00723EE5" w:rsidP="00723EE5">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lastRenderedPageBreak/>
              <w:t>7</w:t>
            </w:r>
          </w:p>
        </w:tc>
        <w:tc>
          <w:tcPr>
            <w:tcW w:w="2196"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13F2ABDF" w14:textId="04712837" w:rsidR="00723EE5" w:rsidRDefault="00723EE5" w:rsidP="00723EE5">
            <w:pPr>
              <w:widowControl/>
              <w:wordWrap w:val="0"/>
              <w:rPr>
                <w:rFonts w:ascii="Times New Roman" w:hAnsi="Times New Roman"/>
                <w:color w:val="333333"/>
                <w:kern w:val="0"/>
                <w:szCs w:val="21"/>
              </w:rPr>
            </w:pPr>
            <w:r w:rsidRPr="00723EE5">
              <w:rPr>
                <w:rFonts w:ascii="Times New Roman" w:hAnsi="Times New Roman"/>
                <w:color w:val="333333"/>
                <w:kern w:val="0"/>
                <w:szCs w:val="21"/>
              </w:rPr>
              <w:t xml:space="preserve">Evaluation of indigenous entomopathogenic nematodes in Southwest China as potential biocontrol agents against Spodoptera litura (Lepidoptera: </w:t>
            </w:r>
            <w:proofErr w:type="spellStart"/>
            <w:r w:rsidRPr="00723EE5">
              <w:rPr>
                <w:rFonts w:ascii="Times New Roman" w:hAnsi="Times New Roman"/>
                <w:color w:val="333333"/>
                <w:kern w:val="0"/>
                <w:szCs w:val="21"/>
              </w:rPr>
              <w:t>Noctuidae</w:t>
            </w:r>
            <w:proofErr w:type="spellEnd"/>
            <w:r w:rsidRPr="00723EE5">
              <w:rPr>
                <w:rFonts w:ascii="Times New Roman" w:hAnsi="Times New Roman"/>
                <w:color w:val="333333"/>
                <w:kern w:val="0"/>
                <w:szCs w:val="21"/>
              </w:rPr>
              <w:t>)</w:t>
            </w:r>
          </w:p>
        </w:tc>
        <w:tc>
          <w:tcPr>
            <w:tcW w:w="1111"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FB83F49" w14:textId="149C6E55" w:rsidR="00723EE5" w:rsidRPr="00723EE5" w:rsidRDefault="00723EE5" w:rsidP="00723EE5">
            <w:pPr>
              <w:widowControl/>
              <w:wordWrap w:val="0"/>
              <w:jc w:val="center"/>
              <w:rPr>
                <w:rFonts w:ascii="Times New Roman" w:hAnsi="Times New Roman"/>
                <w:color w:val="333333"/>
                <w:kern w:val="0"/>
                <w:szCs w:val="21"/>
              </w:rPr>
            </w:pPr>
            <w:r w:rsidRPr="00723EE5">
              <w:rPr>
                <w:rFonts w:ascii="Times New Roman" w:hAnsi="Times New Roman"/>
                <w:color w:val="333333"/>
                <w:kern w:val="0"/>
                <w:szCs w:val="21"/>
              </w:rPr>
              <w:t>Journal of Nematology</w:t>
            </w:r>
          </w:p>
        </w:tc>
        <w:tc>
          <w:tcPr>
            <w:tcW w:w="1668"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A60B2FB" w14:textId="741A55EA" w:rsidR="00723EE5" w:rsidRDefault="00723EE5" w:rsidP="00723EE5">
            <w:pPr>
              <w:widowControl/>
              <w:wordWrap w:val="0"/>
              <w:jc w:val="center"/>
              <w:rPr>
                <w:rFonts w:ascii="Times New Roman" w:hAnsi="Times New Roman"/>
                <w:color w:val="333333"/>
                <w:kern w:val="0"/>
                <w:szCs w:val="21"/>
              </w:rPr>
            </w:pPr>
            <w:proofErr w:type="spellStart"/>
            <w:r w:rsidRPr="00723EE5">
              <w:rPr>
                <w:rFonts w:ascii="Times New Roman" w:hAnsi="Times New Roman"/>
                <w:color w:val="333333"/>
                <w:kern w:val="0"/>
                <w:szCs w:val="21"/>
              </w:rPr>
              <w:t>Bingjiao</w:t>
            </w:r>
            <w:proofErr w:type="spellEnd"/>
            <w:r w:rsidRPr="00723EE5">
              <w:rPr>
                <w:rFonts w:ascii="Times New Roman" w:hAnsi="Times New Roman"/>
                <w:color w:val="333333"/>
                <w:kern w:val="0"/>
                <w:szCs w:val="21"/>
              </w:rPr>
              <w:t xml:space="preserve"> Sun, </w:t>
            </w:r>
            <w:proofErr w:type="spellStart"/>
            <w:r w:rsidRPr="00723EE5">
              <w:rPr>
                <w:rFonts w:ascii="Times New Roman" w:hAnsi="Times New Roman"/>
                <w:color w:val="333333"/>
                <w:kern w:val="0"/>
                <w:szCs w:val="21"/>
              </w:rPr>
              <w:t>Xiuqing</w:t>
            </w:r>
            <w:proofErr w:type="spellEnd"/>
            <w:r w:rsidRPr="00723EE5">
              <w:rPr>
                <w:rFonts w:ascii="Times New Roman" w:hAnsi="Times New Roman"/>
                <w:color w:val="333333"/>
                <w:kern w:val="0"/>
                <w:szCs w:val="21"/>
              </w:rPr>
              <w:t xml:space="preserve"> Zhang, Li Song, </w:t>
            </w:r>
            <w:proofErr w:type="spellStart"/>
            <w:r w:rsidRPr="00723EE5">
              <w:rPr>
                <w:rFonts w:ascii="Times New Roman" w:hAnsi="Times New Roman"/>
                <w:color w:val="333333"/>
                <w:kern w:val="0"/>
                <w:szCs w:val="21"/>
              </w:rPr>
              <w:t>Lixin</w:t>
            </w:r>
            <w:proofErr w:type="spellEnd"/>
            <w:r w:rsidRPr="00723EE5">
              <w:rPr>
                <w:rFonts w:ascii="Times New Roman" w:hAnsi="Times New Roman"/>
                <w:color w:val="333333"/>
                <w:kern w:val="0"/>
                <w:szCs w:val="21"/>
              </w:rPr>
              <w:t xml:space="preserve"> Zheng, Xianqin Wei, </w:t>
            </w:r>
            <w:proofErr w:type="spellStart"/>
            <w:r w:rsidRPr="00723EE5">
              <w:rPr>
                <w:rFonts w:ascii="Times New Roman" w:hAnsi="Times New Roman"/>
                <w:color w:val="333333"/>
                <w:kern w:val="0"/>
                <w:szCs w:val="21"/>
              </w:rPr>
              <w:t>Xinghui</w:t>
            </w:r>
            <w:proofErr w:type="spellEnd"/>
            <w:r w:rsidRPr="00723EE5">
              <w:rPr>
                <w:rFonts w:ascii="Times New Roman" w:hAnsi="Times New Roman"/>
                <w:color w:val="333333"/>
                <w:kern w:val="0"/>
                <w:szCs w:val="21"/>
              </w:rPr>
              <w:t xml:space="preserve"> Gu, </w:t>
            </w:r>
            <w:proofErr w:type="spellStart"/>
            <w:r w:rsidRPr="00723EE5">
              <w:rPr>
                <w:rFonts w:ascii="Times New Roman" w:hAnsi="Times New Roman"/>
                <w:color w:val="333333"/>
                <w:kern w:val="0"/>
                <w:szCs w:val="21"/>
              </w:rPr>
              <w:t>Yonghe</w:t>
            </w:r>
            <w:proofErr w:type="spellEnd"/>
            <w:r w:rsidRPr="00723EE5">
              <w:rPr>
                <w:rFonts w:ascii="Times New Roman" w:hAnsi="Times New Roman"/>
                <w:color w:val="333333"/>
                <w:kern w:val="0"/>
                <w:szCs w:val="21"/>
              </w:rPr>
              <w:t xml:space="preserve"> Cui, Bin Hu, </w:t>
            </w:r>
            <w:proofErr w:type="spellStart"/>
            <w:r w:rsidRPr="00723EE5">
              <w:rPr>
                <w:rFonts w:ascii="Times New Roman" w:hAnsi="Times New Roman"/>
                <w:color w:val="333333"/>
                <w:kern w:val="0"/>
                <w:szCs w:val="21"/>
              </w:rPr>
              <w:t>Toyoshi</w:t>
            </w:r>
            <w:proofErr w:type="spellEnd"/>
            <w:r w:rsidRPr="00723EE5">
              <w:rPr>
                <w:rFonts w:ascii="Times New Roman" w:hAnsi="Times New Roman"/>
                <w:color w:val="333333"/>
                <w:kern w:val="0"/>
                <w:szCs w:val="21"/>
              </w:rPr>
              <w:t xml:space="preserve"> </w:t>
            </w:r>
            <w:proofErr w:type="spellStart"/>
            <w:r w:rsidRPr="00723EE5">
              <w:rPr>
                <w:rFonts w:ascii="Times New Roman" w:hAnsi="Times New Roman"/>
                <w:color w:val="333333"/>
                <w:kern w:val="0"/>
                <w:szCs w:val="21"/>
              </w:rPr>
              <w:t>Yoshiga</w:t>
            </w:r>
            <w:proofErr w:type="spellEnd"/>
            <w:r w:rsidRPr="00723EE5">
              <w:rPr>
                <w:rFonts w:ascii="Times New Roman" w:hAnsi="Times New Roman"/>
                <w:color w:val="333333"/>
                <w:kern w:val="0"/>
                <w:szCs w:val="21"/>
              </w:rPr>
              <w:t>, Mahfouz M. Abd-</w:t>
            </w:r>
            <w:proofErr w:type="spellStart"/>
            <w:r w:rsidRPr="00723EE5">
              <w:rPr>
                <w:rFonts w:ascii="Times New Roman" w:hAnsi="Times New Roman"/>
                <w:color w:val="333333"/>
                <w:kern w:val="0"/>
                <w:szCs w:val="21"/>
              </w:rPr>
              <w:t>Elgawad</w:t>
            </w:r>
            <w:proofErr w:type="spellEnd"/>
            <w:r w:rsidRPr="00723EE5">
              <w:rPr>
                <w:rFonts w:ascii="Times New Roman" w:hAnsi="Times New Roman"/>
                <w:color w:val="333333"/>
                <w:kern w:val="0"/>
                <w:szCs w:val="21"/>
              </w:rPr>
              <w:t xml:space="preserve">, </w:t>
            </w:r>
            <w:proofErr w:type="spellStart"/>
            <w:r w:rsidRPr="00723EE5">
              <w:rPr>
                <w:rFonts w:ascii="Times New Roman" w:hAnsi="Times New Roman"/>
                <w:color w:val="333333"/>
                <w:kern w:val="0"/>
                <w:szCs w:val="21"/>
              </w:rPr>
              <w:t>Weibin</w:t>
            </w:r>
            <w:proofErr w:type="spellEnd"/>
            <w:r w:rsidRPr="00723EE5">
              <w:rPr>
                <w:rFonts w:ascii="Times New Roman" w:hAnsi="Times New Roman"/>
                <w:color w:val="333333"/>
                <w:kern w:val="0"/>
                <w:szCs w:val="21"/>
              </w:rPr>
              <w:t xml:space="preserve"> </w:t>
            </w:r>
            <w:proofErr w:type="spellStart"/>
            <w:r w:rsidRPr="00723EE5">
              <w:rPr>
                <w:rFonts w:ascii="Times New Roman" w:hAnsi="Times New Roman"/>
                <w:color w:val="333333"/>
                <w:kern w:val="0"/>
                <w:szCs w:val="21"/>
              </w:rPr>
              <w:t>Ruan</w:t>
            </w:r>
            <w:proofErr w:type="spellEnd"/>
          </w:p>
        </w:tc>
        <w:tc>
          <w:tcPr>
            <w:tcW w:w="1215"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2ABF0A65" w14:textId="7DD03EC5" w:rsidR="00723EE5" w:rsidRDefault="00723EE5" w:rsidP="00723EE5">
            <w:pPr>
              <w:widowControl/>
              <w:wordWrap w:val="0"/>
              <w:jc w:val="center"/>
              <w:rPr>
                <w:rFonts w:ascii="Times New Roman" w:hAnsi="Times New Roman"/>
                <w:color w:val="333333"/>
                <w:kern w:val="0"/>
                <w:szCs w:val="21"/>
              </w:rPr>
            </w:pPr>
            <w:r w:rsidRPr="00723EE5">
              <w:rPr>
                <w:rFonts w:ascii="Times New Roman" w:hAnsi="Times New Roman"/>
                <w:color w:val="333333"/>
                <w:kern w:val="0"/>
                <w:szCs w:val="21"/>
              </w:rPr>
              <w:t>Volume 53, Issue 1, pp e2021-e2083</w:t>
            </w:r>
          </w:p>
        </w:tc>
        <w:tc>
          <w:tcPr>
            <w:tcW w:w="1004"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7DFE9BE8" w14:textId="24BDC5D6" w:rsidR="00723EE5" w:rsidRDefault="00723EE5" w:rsidP="00723EE5">
            <w:pPr>
              <w:widowControl/>
              <w:wordWrap w:val="0"/>
              <w:jc w:val="center"/>
              <w:rPr>
                <w:rFonts w:ascii="Times New Roman" w:hAnsi="Times New Roman"/>
                <w:color w:val="333333"/>
                <w:kern w:val="0"/>
                <w:szCs w:val="21"/>
              </w:rPr>
            </w:pPr>
            <w:r w:rsidRPr="00723EE5">
              <w:rPr>
                <w:rFonts w:ascii="Times New Roman" w:hAnsi="Times New Roman"/>
                <w:color w:val="333333"/>
                <w:kern w:val="0"/>
                <w:szCs w:val="21"/>
              </w:rPr>
              <w:t>202</w:t>
            </w:r>
            <w:r>
              <w:rPr>
                <w:rFonts w:ascii="Times New Roman" w:hAnsi="Times New Roman" w:hint="eastAsia"/>
                <w:color w:val="333333"/>
                <w:kern w:val="0"/>
                <w:szCs w:val="21"/>
              </w:rPr>
              <w:t>1</w:t>
            </w:r>
            <w:r w:rsidRPr="00723EE5">
              <w:rPr>
                <w:rFonts w:ascii="Times New Roman" w:hAnsi="Times New Roman"/>
                <w:color w:val="333333"/>
                <w:kern w:val="0"/>
                <w:szCs w:val="21"/>
              </w:rPr>
              <w:t>年</w:t>
            </w:r>
          </w:p>
        </w:tc>
        <w:tc>
          <w:tcPr>
            <w:tcW w:w="1014"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2BAFFD9B" w14:textId="5F6BF22E" w:rsidR="00723EE5" w:rsidRDefault="00723EE5" w:rsidP="00723EE5">
            <w:pPr>
              <w:widowControl/>
              <w:wordWrap w:val="0"/>
              <w:jc w:val="center"/>
              <w:rPr>
                <w:rFonts w:ascii="Times New Roman" w:hAnsi="Times New Roman"/>
                <w:color w:val="333333"/>
                <w:kern w:val="0"/>
                <w:szCs w:val="21"/>
              </w:rPr>
            </w:pPr>
            <w:proofErr w:type="spellStart"/>
            <w:r w:rsidRPr="00723EE5">
              <w:rPr>
                <w:rFonts w:ascii="Times New Roman" w:hAnsi="Times New Roman"/>
                <w:color w:val="333333"/>
                <w:kern w:val="0"/>
                <w:szCs w:val="21"/>
              </w:rPr>
              <w:t>Weibin</w:t>
            </w:r>
            <w:proofErr w:type="spellEnd"/>
            <w:r w:rsidRPr="00723EE5">
              <w:rPr>
                <w:rFonts w:ascii="Times New Roman" w:hAnsi="Times New Roman"/>
                <w:color w:val="333333"/>
                <w:kern w:val="0"/>
                <w:szCs w:val="21"/>
              </w:rPr>
              <w:t xml:space="preserve"> </w:t>
            </w:r>
            <w:proofErr w:type="spellStart"/>
            <w:r w:rsidRPr="00723EE5">
              <w:rPr>
                <w:rFonts w:ascii="Times New Roman" w:hAnsi="Times New Roman"/>
                <w:color w:val="333333"/>
                <w:kern w:val="0"/>
                <w:szCs w:val="21"/>
              </w:rPr>
              <w:t>Ruan</w:t>
            </w:r>
            <w:proofErr w:type="spellEnd"/>
          </w:p>
        </w:tc>
        <w:tc>
          <w:tcPr>
            <w:tcW w:w="1009"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19A0F38F" w14:textId="5ED4D2BC" w:rsidR="00723EE5" w:rsidRDefault="00723EE5" w:rsidP="00723EE5">
            <w:pPr>
              <w:widowControl/>
              <w:wordWrap w:val="0"/>
              <w:jc w:val="center"/>
              <w:rPr>
                <w:rFonts w:ascii="Times New Roman" w:hAnsi="Times New Roman"/>
                <w:color w:val="333333"/>
                <w:kern w:val="0"/>
                <w:szCs w:val="21"/>
              </w:rPr>
            </w:pPr>
            <w:proofErr w:type="spellStart"/>
            <w:r w:rsidRPr="00723EE5">
              <w:rPr>
                <w:rFonts w:ascii="Times New Roman" w:hAnsi="Times New Roman"/>
                <w:color w:val="333333"/>
                <w:kern w:val="0"/>
                <w:szCs w:val="21"/>
              </w:rPr>
              <w:t>Bingjiao</w:t>
            </w:r>
            <w:proofErr w:type="spellEnd"/>
            <w:r w:rsidRPr="00723EE5">
              <w:rPr>
                <w:rFonts w:ascii="Times New Roman" w:hAnsi="Times New Roman"/>
                <w:color w:val="333333"/>
                <w:kern w:val="0"/>
                <w:szCs w:val="21"/>
              </w:rPr>
              <w:t xml:space="preserve"> Sun</w:t>
            </w:r>
          </w:p>
        </w:tc>
        <w:tc>
          <w:tcPr>
            <w:tcW w:w="1918"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4EAC7D08" w14:textId="579264B9" w:rsidR="00723EE5" w:rsidRDefault="00723EE5" w:rsidP="00723EE5">
            <w:pPr>
              <w:widowControl/>
              <w:wordWrap w:val="0"/>
              <w:jc w:val="center"/>
              <w:rPr>
                <w:rFonts w:ascii="Times New Roman" w:hAnsi="Times New Roman"/>
                <w:color w:val="333333"/>
                <w:kern w:val="0"/>
                <w:szCs w:val="21"/>
              </w:rPr>
            </w:pPr>
            <w:proofErr w:type="spellStart"/>
            <w:r w:rsidRPr="00723EE5">
              <w:rPr>
                <w:rFonts w:ascii="Times New Roman" w:hAnsi="Times New Roman"/>
                <w:color w:val="333333"/>
                <w:kern w:val="0"/>
                <w:szCs w:val="21"/>
              </w:rPr>
              <w:t>Bingjiao</w:t>
            </w:r>
            <w:proofErr w:type="spellEnd"/>
            <w:r w:rsidRPr="00723EE5">
              <w:rPr>
                <w:rFonts w:ascii="Times New Roman" w:hAnsi="Times New Roman"/>
                <w:color w:val="333333"/>
                <w:kern w:val="0"/>
                <w:szCs w:val="21"/>
              </w:rPr>
              <w:t xml:space="preserve"> Sun, </w:t>
            </w:r>
            <w:proofErr w:type="spellStart"/>
            <w:r w:rsidRPr="00723EE5">
              <w:rPr>
                <w:rFonts w:ascii="Times New Roman" w:hAnsi="Times New Roman"/>
                <w:color w:val="333333"/>
                <w:kern w:val="0"/>
                <w:szCs w:val="21"/>
              </w:rPr>
              <w:t>Xiuqing</w:t>
            </w:r>
            <w:proofErr w:type="spellEnd"/>
            <w:r w:rsidRPr="00723EE5">
              <w:rPr>
                <w:rFonts w:ascii="Times New Roman" w:hAnsi="Times New Roman"/>
                <w:color w:val="333333"/>
                <w:kern w:val="0"/>
                <w:szCs w:val="21"/>
              </w:rPr>
              <w:t xml:space="preserve"> Zhang, Li Song, </w:t>
            </w:r>
            <w:proofErr w:type="spellStart"/>
            <w:r w:rsidRPr="00723EE5">
              <w:rPr>
                <w:rFonts w:ascii="Times New Roman" w:hAnsi="Times New Roman"/>
                <w:color w:val="333333"/>
                <w:kern w:val="0"/>
                <w:szCs w:val="21"/>
              </w:rPr>
              <w:t>Lixin</w:t>
            </w:r>
            <w:proofErr w:type="spellEnd"/>
            <w:r w:rsidRPr="00723EE5">
              <w:rPr>
                <w:rFonts w:ascii="Times New Roman" w:hAnsi="Times New Roman"/>
                <w:color w:val="333333"/>
                <w:kern w:val="0"/>
                <w:szCs w:val="21"/>
              </w:rPr>
              <w:t xml:space="preserve"> Zheng, Xianqin Wei, </w:t>
            </w:r>
            <w:proofErr w:type="spellStart"/>
            <w:r w:rsidRPr="00723EE5">
              <w:rPr>
                <w:rFonts w:ascii="Times New Roman" w:hAnsi="Times New Roman"/>
                <w:color w:val="333333"/>
                <w:kern w:val="0"/>
                <w:szCs w:val="21"/>
              </w:rPr>
              <w:t>Xinghui</w:t>
            </w:r>
            <w:proofErr w:type="spellEnd"/>
            <w:r w:rsidRPr="00723EE5">
              <w:rPr>
                <w:rFonts w:ascii="Times New Roman" w:hAnsi="Times New Roman"/>
                <w:color w:val="333333"/>
                <w:kern w:val="0"/>
                <w:szCs w:val="21"/>
              </w:rPr>
              <w:t xml:space="preserve"> Gu, </w:t>
            </w:r>
            <w:proofErr w:type="spellStart"/>
            <w:r w:rsidRPr="00723EE5">
              <w:rPr>
                <w:rFonts w:ascii="Times New Roman" w:hAnsi="Times New Roman"/>
                <w:color w:val="333333"/>
                <w:kern w:val="0"/>
                <w:szCs w:val="21"/>
              </w:rPr>
              <w:t>Yonghe</w:t>
            </w:r>
            <w:proofErr w:type="spellEnd"/>
            <w:r w:rsidRPr="00723EE5">
              <w:rPr>
                <w:rFonts w:ascii="Times New Roman" w:hAnsi="Times New Roman"/>
                <w:color w:val="333333"/>
                <w:kern w:val="0"/>
                <w:szCs w:val="21"/>
              </w:rPr>
              <w:t xml:space="preserve"> Cui, Bin Hu, </w:t>
            </w:r>
            <w:proofErr w:type="spellStart"/>
            <w:r w:rsidRPr="00723EE5">
              <w:rPr>
                <w:rFonts w:ascii="Times New Roman" w:hAnsi="Times New Roman"/>
                <w:color w:val="333333"/>
                <w:kern w:val="0"/>
                <w:szCs w:val="21"/>
              </w:rPr>
              <w:t>Weibin</w:t>
            </w:r>
            <w:proofErr w:type="spellEnd"/>
            <w:r w:rsidRPr="00723EE5">
              <w:rPr>
                <w:rFonts w:ascii="Times New Roman" w:hAnsi="Times New Roman"/>
                <w:color w:val="333333"/>
                <w:kern w:val="0"/>
                <w:szCs w:val="21"/>
              </w:rPr>
              <w:t xml:space="preserve"> </w:t>
            </w:r>
            <w:proofErr w:type="spellStart"/>
            <w:r w:rsidRPr="00723EE5">
              <w:rPr>
                <w:rFonts w:ascii="Times New Roman" w:hAnsi="Times New Roman"/>
                <w:color w:val="333333"/>
                <w:kern w:val="0"/>
                <w:szCs w:val="21"/>
              </w:rPr>
              <w:t>Ruan</w:t>
            </w:r>
            <w:proofErr w:type="spellEnd"/>
          </w:p>
        </w:tc>
        <w:tc>
          <w:tcPr>
            <w:tcW w:w="735"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4A456BB4" w14:textId="721D351D" w:rsidR="00723EE5" w:rsidRPr="00723EE5" w:rsidRDefault="00723EE5" w:rsidP="00723EE5">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10</w:t>
            </w:r>
          </w:p>
        </w:tc>
        <w:tc>
          <w:tcPr>
            <w:tcW w:w="1551"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6441C363" w14:textId="658B8475" w:rsidR="00723EE5" w:rsidRDefault="00723EE5" w:rsidP="00723EE5">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是</w:t>
            </w:r>
          </w:p>
        </w:tc>
      </w:tr>
      <w:tr w:rsidR="00723EE5" w:rsidRPr="00395D4C" w14:paraId="2E31B54E" w14:textId="77777777" w:rsidTr="0019652F">
        <w:trPr>
          <w:trHeight w:val="420"/>
        </w:trPr>
        <w:tc>
          <w:tcPr>
            <w:tcW w:w="527"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6483C2C1" w14:textId="4CBDCA67" w:rsidR="00723EE5" w:rsidRDefault="00395D4C" w:rsidP="00723EE5">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8</w:t>
            </w:r>
          </w:p>
        </w:tc>
        <w:tc>
          <w:tcPr>
            <w:tcW w:w="2196"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2DD350E3" w14:textId="1E4CADBF" w:rsidR="00723EE5" w:rsidRDefault="00395D4C" w:rsidP="00723EE5">
            <w:pPr>
              <w:widowControl/>
              <w:wordWrap w:val="0"/>
              <w:jc w:val="center"/>
              <w:rPr>
                <w:rFonts w:ascii="Times New Roman" w:hAnsi="Times New Roman"/>
                <w:color w:val="333333"/>
                <w:kern w:val="0"/>
                <w:szCs w:val="21"/>
              </w:rPr>
            </w:pPr>
            <w:r w:rsidRPr="00395D4C">
              <w:rPr>
                <w:rFonts w:ascii="Times New Roman" w:hAnsi="Times New Roman"/>
                <w:color w:val="333333"/>
                <w:kern w:val="0"/>
                <w:szCs w:val="21"/>
              </w:rPr>
              <w:t xml:space="preserve">Influence of entomopathogenic nematodes, symbiotic bacteria and </w:t>
            </w:r>
            <w:proofErr w:type="spellStart"/>
            <w:r w:rsidRPr="00395D4C">
              <w:rPr>
                <w:rFonts w:ascii="Times New Roman" w:hAnsi="Times New Roman"/>
                <w:color w:val="333333"/>
                <w:kern w:val="0"/>
                <w:szCs w:val="21"/>
              </w:rPr>
              <w:t>ascarosides</w:t>
            </w:r>
            <w:proofErr w:type="spellEnd"/>
            <w:r w:rsidRPr="00395D4C">
              <w:rPr>
                <w:rFonts w:ascii="Times New Roman" w:hAnsi="Times New Roman"/>
                <w:color w:val="333333"/>
                <w:kern w:val="0"/>
                <w:szCs w:val="21"/>
              </w:rPr>
              <w:t xml:space="preserve"> on the dispersal </w:t>
            </w:r>
            <w:proofErr w:type="spellStart"/>
            <w:r w:rsidRPr="00395D4C">
              <w:rPr>
                <w:rFonts w:ascii="Times New Roman" w:hAnsi="Times New Roman"/>
                <w:color w:val="333333"/>
                <w:kern w:val="0"/>
                <w:szCs w:val="21"/>
              </w:rPr>
              <w:t>behaviour</w:t>
            </w:r>
            <w:proofErr w:type="spellEnd"/>
            <w:r w:rsidRPr="00395D4C">
              <w:rPr>
                <w:rFonts w:ascii="Times New Roman" w:hAnsi="Times New Roman"/>
                <w:color w:val="333333"/>
                <w:kern w:val="0"/>
                <w:szCs w:val="21"/>
              </w:rPr>
              <w:t xml:space="preserve"> of </w:t>
            </w:r>
            <w:r w:rsidRPr="00395D4C">
              <w:rPr>
                <w:rFonts w:ascii="Times New Roman" w:hAnsi="Times New Roman"/>
                <w:i/>
                <w:iCs/>
                <w:color w:val="333333"/>
                <w:kern w:val="0"/>
                <w:szCs w:val="21"/>
              </w:rPr>
              <w:t>Meloidogyne incognita</w:t>
            </w:r>
          </w:p>
        </w:tc>
        <w:tc>
          <w:tcPr>
            <w:tcW w:w="1111"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1ED2E816" w14:textId="2A0EE6F2" w:rsidR="00723EE5" w:rsidRPr="00395D4C" w:rsidRDefault="00395D4C" w:rsidP="00723EE5">
            <w:pPr>
              <w:widowControl/>
              <w:wordWrap w:val="0"/>
              <w:jc w:val="center"/>
              <w:rPr>
                <w:rFonts w:ascii="Times New Roman" w:hAnsi="Times New Roman"/>
                <w:color w:val="333333"/>
                <w:kern w:val="0"/>
                <w:szCs w:val="21"/>
              </w:rPr>
            </w:pPr>
            <w:r w:rsidRPr="00395D4C">
              <w:rPr>
                <w:rFonts w:ascii="Times New Roman" w:hAnsi="Times New Roman"/>
                <w:color w:val="333333"/>
                <w:kern w:val="0"/>
                <w:szCs w:val="21"/>
              </w:rPr>
              <w:t>Nematology</w:t>
            </w:r>
          </w:p>
        </w:tc>
        <w:tc>
          <w:tcPr>
            <w:tcW w:w="1668"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1C1E62BF" w14:textId="627ABD56" w:rsidR="00723EE5" w:rsidRDefault="00395D4C" w:rsidP="00395D4C">
            <w:pPr>
              <w:pStyle w:val="ds-markdown-paragraph"/>
              <w:shd w:val="clear" w:color="auto" w:fill="FFFFFF"/>
              <w:spacing w:before="0" w:beforeAutospacing="0" w:after="0" w:afterAutospacing="0"/>
              <w:jc w:val="center"/>
              <w:rPr>
                <w:rFonts w:ascii="Times New Roman" w:hAnsi="Times New Roman"/>
                <w:color w:val="333333"/>
                <w:szCs w:val="21"/>
              </w:rPr>
            </w:pPr>
            <w:r w:rsidRPr="00395D4C">
              <w:rPr>
                <w:rFonts w:ascii="Times New Roman" w:hAnsi="Times New Roman" w:cs="Times New Roman"/>
                <w:color w:val="333333"/>
                <w:sz w:val="21"/>
                <w:szCs w:val="21"/>
              </w:rPr>
              <w:t>Kang DAI</w:t>
            </w:r>
            <w:r w:rsidRPr="00395D4C">
              <w:rPr>
                <w:rFonts w:ascii="Times New Roman" w:hAnsi="Times New Roman" w:cs="Times New Roman" w:hint="eastAsia"/>
                <w:color w:val="333333"/>
                <w:sz w:val="21"/>
                <w:szCs w:val="21"/>
              </w:rPr>
              <w:t>；</w:t>
            </w:r>
            <w:r w:rsidRPr="00395D4C">
              <w:rPr>
                <w:rFonts w:ascii="Times New Roman" w:hAnsi="Times New Roman" w:cs="Times New Roman"/>
                <w:color w:val="333333"/>
                <w:sz w:val="21"/>
                <w:szCs w:val="21"/>
              </w:rPr>
              <w:t>Li CAO</w:t>
            </w:r>
            <w:r w:rsidRPr="00395D4C">
              <w:rPr>
                <w:rFonts w:ascii="Times New Roman" w:hAnsi="Times New Roman" w:cs="Times New Roman" w:hint="eastAsia"/>
                <w:color w:val="333333"/>
                <w:sz w:val="21"/>
                <w:szCs w:val="21"/>
              </w:rPr>
              <w:t>；</w:t>
            </w:r>
            <w:proofErr w:type="spellStart"/>
            <w:r w:rsidRPr="00395D4C">
              <w:rPr>
                <w:rFonts w:ascii="Times New Roman" w:hAnsi="Times New Roman" w:cs="Times New Roman"/>
                <w:color w:val="333333"/>
                <w:sz w:val="21"/>
                <w:szCs w:val="21"/>
              </w:rPr>
              <w:t>Zhihua</w:t>
            </w:r>
            <w:proofErr w:type="spellEnd"/>
            <w:r w:rsidRPr="00395D4C">
              <w:rPr>
                <w:rFonts w:ascii="Times New Roman" w:hAnsi="Times New Roman" w:cs="Times New Roman"/>
                <w:color w:val="333333"/>
                <w:sz w:val="21"/>
                <w:szCs w:val="21"/>
              </w:rPr>
              <w:t xml:space="preserve"> HUANG</w:t>
            </w:r>
            <w:r w:rsidRPr="00395D4C">
              <w:rPr>
                <w:rFonts w:ascii="Times New Roman" w:hAnsi="Times New Roman" w:cs="Times New Roman" w:hint="eastAsia"/>
                <w:color w:val="333333"/>
                <w:sz w:val="21"/>
                <w:szCs w:val="21"/>
              </w:rPr>
              <w:t>；</w:t>
            </w:r>
            <w:proofErr w:type="spellStart"/>
            <w:r w:rsidRPr="00395D4C">
              <w:rPr>
                <w:rFonts w:ascii="Times New Roman" w:hAnsi="Times New Roman" w:cs="Times New Roman"/>
                <w:color w:val="333333"/>
                <w:sz w:val="21"/>
                <w:szCs w:val="21"/>
              </w:rPr>
              <w:t>Xinghui</w:t>
            </w:r>
            <w:proofErr w:type="spellEnd"/>
            <w:r w:rsidRPr="00395D4C">
              <w:rPr>
                <w:rFonts w:ascii="Times New Roman" w:hAnsi="Times New Roman" w:cs="Times New Roman"/>
                <w:color w:val="333333"/>
                <w:sz w:val="21"/>
                <w:szCs w:val="21"/>
              </w:rPr>
              <w:t xml:space="preserve"> GU</w:t>
            </w:r>
            <w:r w:rsidRPr="00395D4C">
              <w:rPr>
                <w:rFonts w:ascii="Times New Roman" w:hAnsi="Times New Roman" w:cs="Times New Roman" w:hint="eastAsia"/>
                <w:color w:val="333333"/>
                <w:sz w:val="21"/>
                <w:szCs w:val="21"/>
              </w:rPr>
              <w:t>；</w:t>
            </w:r>
            <w:proofErr w:type="spellStart"/>
            <w:r w:rsidRPr="00395D4C">
              <w:rPr>
                <w:rFonts w:ascii="Times New Roman" w:hAnsi="Times New Roman" w:cs="Times New Roman"/>
                <w:color w:val="333333"/>
                <w:sz w:val="21"/>
                <w:szCs w:val="21"/>
              </w:rPr>
              <w:t>Yonghe</w:t>
            </w:r>
            <w:proofErr w:type="spellEnd"/>
            <w:r w:rsidRPr="00395D4C">
              <w:rPr>
                <w:rFonts w:ascii="Times New Roman" w:hAnsi="Times New Roman" w:cs="Times New Roman"/>
                <w:color w:val="333333"/>
                <w:sz w:val="21"/>
                <w:szCs w:val="21"/>
              </w:rPr>
              <w:t xml:space="preserve"> CUI</w:t>
            </w:r>
            <w:r w:rsidRPr="00395D4C">
              <w:rPr>
                <w:rFonts w:ascii="Times New Roman" w:hAnsi="Times New Roman" w:cs="Times New Roman" w:hint="eastAsia"/>
                <w:color w:val="333333"/>
                <w:sz w:val="21"/>
                <w:szCs w:val="21"/>
              </w:rPr>
              <w:t>；</w:t>
            </w:r>
            <w:proofErr w:type="spellStart"/>
            <w:r w:rsidRPr="00395D4C">
              <w:rPr>
                <w:rFonts w:ascii="Times New Roman" w:hAnsi="Times New Roman" w:cs="Times New Roman"/>
                <w:color w:val="333333"/>
                <w:sz w:val="21"/>
                <w:szCs w:val="21"/>
              </w:rPr>
              <w:t>Jiangzhou</w:t>
            </w:r>
            <w:proofErr w:type="spellEnd"/>
            <w:r w:rsidRPr="00395D4C">
              <w:rPr>
                <w:rFonts w:ascii="Times New Roman" w:hAnsi="Times New Roman" w:cs="Times New Roman"/>
                <w:color w:val="333333"/>
                <w:sz w:val="21"/>
                <w:szCs w:val="21"/>
              </w:rPr>
              <w:t xml:space="preserve"> LI</w:t>
            </w:r>
            <w:r w:rsidRPr="00395D4C">
              <w:rPr>
                <w:rFonts w:ascii="Times New Roman" w:hAnsi="Times New Roman" w:cs="Times New Roman" w:hint="eastAsia"/>
                <w:color w:val="333333"/>
                <w:sz w:val="21"/>
                <w:szCs w:val="21"/>
              </w:rPr>
              <w:t>；</w:t>
            </w:r>
            <w:r w:rsidRPr="00395D4C">
              <w:rPr>
                <w:rFonts w:ascii="Times New Roman" w:hAnsi="Times New Roman" w:cs="Times New Roman"/>
                <w:color w:val="333333"/>
                <w:sz w:val="21"/>
                <w:szCs w:val="21"/>
              </w:rPr>
              <w:t>Yuling LI</w:t>
            </w:r>
            <w:r w:rsidRPr="00395D4C">
              <w:rPr>
                <w:rFonts w:ascii="Times New Roman" w:hAnsi="Times New Roman" w:cs="Times New Roman" w:hint="eastAsia"/>
                <w:color w:val="333333"/>
                <w:sz w:val="21"/>
                <w:szCs w:val="21"/>
              </w:rPr>
              <w:t>；</w:t>
            </w:r>
            <w:proofErr w:type="spellStart"/>
            <w:r w:rsidRPr="00395D4C">
              <w:rPr>
                <w:rFonts w:ascii="Times New Roman" w:hAnsi="Times New Roman" w:cs="Times New Roman"/>
                <w:color w:val="333333"/>
                <w:sz w:val="21"/>
                <w:szCs w:val="21"/>
              </w:rPr>
              <w:t>Chengti</w:t>
            </w:r>
            <w:proofErr w:type="spellEnd"/>
            <w:r w:rsidRPr="00395D4C">
              <w:rPr>
                <w:rFonts w:ascii="Times New Roman" w:hAnsi="Times New Roman" w:cs="Times New Roman"/>
                <w:color w:val="333333"/>
                <w:sz w:val="21"/>
                <w:szCs w:val="21"/>
              </w:rPr>
              <w:t xml:space="preserve"> XU</w:t>
            </w:r>
            <w:r w:rsidRPr="00395D4C">
              <w:rPr>
                <w:rFonts w:ascii="MS Gothic" w:eastAsia="MS Gothic" w:hAnsi="MS Gothic" w:cs="MS Gothic" w:hint="eastAsia"/>
                <w:color w:val="333333"/>
                <w:sz w:val="21"/>
                <w:szCs w:val="21"/>
              </w:rPr>
              <w:t>∗</w:t>
            </w:r>
            <w:r w:rsidRPr="00395D4C">
              <w:rPr>
                <w:rFonts w:ascii="Times New Roman" w:hAnsi="Times New Roman" w:cs="Times New Roman" w:hint="eastAsia"/>
                <w:color w:val="333333"/>
                <w:sz w:val="21"/>
                <w:szCs w:val="21"/>
              </w:rPr>
              <w:t xml:space="preserve"> </w:t>
            </w:r>
            <w:r w:rsidRPr="00395D4C">
              <w:rPr>
                <w:rFonts w:ascii="Times New Roman" w:hAnsi="Times New Roman" w:cs="Times New Roman"/>
                <w:color w:val="333333"/>
                <w:sz w:val="21"/>
                <w:szCs w:val="21"/>
              </w:rPr>
              <w:t xml:space="preserve">and </w:t>
            </w:r>
            <w:proofErr w:type="spellStart"/>
            <w:r w:rsidRPr="00395D4C">
              <w:rPr>
                <w:rFonts w:ascii="Times New Roman" w:hAnsi="Times New Roman" w:cs="Times New Roman"/>
                <w:color w:val="333333"/>
                <w:sz w:val="21"/>
                <w:szCs w:val="21"/>
              </w:rPr>
              <w:t>Richou</w:t>
            </w:r>
            <w:proofErr w:type="spellEnd"/>
            <w:r w:rsidRPr="00395D4C">
              <w:rPr>
                <w:rFonts w:ascii="Times New Roman" w:hAnsi="Times New Roman" w:cs="Times New Roman"/>
                <w:color w:val="333333"/>
                <w:sz w:val="21"/>
                <w:szCs w:val="21"/>
              </w:rPr>
              <w:t xml:space="preserve"> HAN</w:t>
            </w:r>
            <w:r w:rsidRPr="00395D4C">
              <w:rPr>
                <w:rFonts w:ascii="MS Gothic" w:eastAsia="MS Gothic" w:hAnsi="MS Gothic" w:cs="MS Gothic" w:hint="eastAsia"/>
                <w:color w:val="333333"/>
                <w:sz w:val="21"/>
                <w:szCs w:val="21"/>
              </w:rPr>
              <w:t>∗</w:t>
            </w:r>
          </w:p>
        </w:tc>
        <w:tc>
          <w:tcPr>
            <w:tcW w:w="1215"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4BEE931" w14:textId="61818C5E" w:rsidR="00723EE5" w:rsidRDefault="00395D4C" w:rsidP="00723EE5">
            <w:pPr>
              <w:widowControl/>
              <w:wordWrap w:val="0"/>
              <w:jc w:val="center"/>
              <w:rPr>
                <w:rFonts w:ascii="Times New Roman" w:hAnsi="Times New Roman"/>
                <w:color w:val="333333"/>
                <w:kern w:val="0"/>
                <w:szCs w:val="21"/>
              </w:rPr>
            </w:pPr>
            <w:r w:rsidRPr="00395D4C">
              <w:rPr>
                <w:rFonts w:ascii="Times New Roman" w:hAnsi="Times New Roman"/>
                <w:color w:val="333333"/>
                <w:kern w:val="0"/>
                <w:szCs w:val="21"/>
              </w:rPr>
              <w:t xml:space="preserve">Volume </w:t>
            </w:r>
            <w:r w:rsidR="00C63F48">
              <w:rPr>
                <w:rFonts w:ascii="Times New Roman" w:hAnsi="Times New Roman" w:hint="eastAsia"/>
                <w:color w:val="333333"/>
                <w:kern w:val="0"/>
                <w:szCs w:val="21"/>
              </w:rPr>
              <w:t>0</w:t>
            </w:r>
            <w:r w:rsidRPr="00395D4C">
              <w:rPr>
                <w:rFonts w:ascii="Times New Roman" w:hAnsi="Times New Roman"/>
                <w:color w:val="333333"/>
                <w:kern w:val="0"/>
                <w:szCs w:val="21"/>
              </w:rPr>
              <w:t xml:space="preserve">, pp </w:t>
            </w:r>
            <w:r w:rsidR="00C63F48">
              <w:rPr>
                <w:rFonts w:ascii="Times New Roman" w:hAnsi="Times New Roman" w:hint="eastAsia"/>
                <w:color w:val="333333"/>
                <w:kern w:val="0"/>
                <w:szCs w:val="21"/>
              </w:rPr>
              <w:t>1-11</w:t>
            </w:r>
          </w:p>
        </w:tc>
        <w:tc>
          <w:tcPr>
            <w:tcW w:w="1004"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B04D24B" w14:textId="151A6C4C" w:rsidR="00723EE5" w:rsidRDefault="00395D4C" w:rsidP="00723EE5">
            <w:pPr>
              <w:widowControl/>
              <w:wordWrap w:val="0"/>
              <w:jc w:val="center"/>
              <w:rPr>
                <w:rFonts w:ascii="Times New Roman" w:hAnsi="Times New Roman"/>
                <w:color w:val="333333"/>
                <w:kern w:val="0"/>
                <w:szCs w:val="21"/>
              </w:rPr>
            </w:pPr>
            <w:r w:rsidRPr="00723EE5">
              <w:rPr>
                <w:rFonts w:ascii="Times New Roman" w:hAnsi="Times New Roman"/>
                <w:color w:val="333333"/>
                <w:kern w:val="0"/>
                <w:szCs w:val="21"/>
              </w:rPr>
              <w:t>202</w:t>
            </w:r>
            <w:r>
              <w:rPr>
                <w:rFonts w:ascii="Times New Roman" w:hAnsi="Times New Roman" w:hint="eastAsia"/>
                <w:color w:val="333333"/>
                <w:kern w:val="0"/>
                <w:szCs w:val="21"/>
              </w:rPr>
              <w:t>2</w:t>
            </w:r>
            <w:r w:rsidRPr="00723EE5">
              <w:rPr>
                <w:rFonts w:ascii="Times New Roman" w:hAnsi="Times New Roman"/>
                <w:color w:val="333333"/>
                <w:kern w:val="0"/>
                <w:szCs w:val="21"/>
              </w:rPr>
              <w:t>年</w:t>
            </w:r>
          </w:p>
        </w:tc>
        <w:tc>
          <w:tcPr>
            <w:tcW w:w="1014"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43046AC0" w14:textId="4534643B" w:rsidR="00723EE5" w:rsidRPr="00395D4C" w:rsidRDefault="00395D4C" w:rsidP="00723EE5">
            <w:pPr>
              <w:widowControl/>
              <w:wordWrap w:val="0"/>
              <w:jc w:val="center"/>
              <w:rPr>
                <w:rFonts w:ascii="Times New Roman" w:eastAsiaTheme="minorEastAsia" w:hAnsi="Times New Roman"/>
                <w:color w:val="333333"/>
                <w:kern w:val="0"/>
                <w:szCs w:val="21"/>
              </w:rPr>
            </w:pPr>
            <w:proofErr w:type="spellStart"/>
            <w:r w:rsidRPr="00395D4C">
              <w:rPr>
                <w:rFonts w:ascii="Times New Roman" w:hAnsi="Times New Roman"/>
                <w:color w:val="333333"/>
                <w:kern w:val="0"/>
                <w:szCs w:val="21"/>
              </w:rPr>
              <w:t>Chengti</w:t>
            </w:r>
            <w:proofErr w:type="spellEnd"/>
            <w:r w:rsidRPr="00395D4C">
              <w:rPr>
                <w:rFonts w:ascii="Times New Roman" w:hAnsi="Times New Roman"/>
                <w:color w:val="333333"/>
                <w:kern w:val="0"/>
                <w:szCs w:val="21"/>
              </w:rPr>
              <w:t xml:space="preserve"> XU</w:t>
            </w:r>
            <w:r w:rsidRPr="00395D4C">
              <w:rPr>
                <w:rFonts w:ascii="Times New Roman" w:hAnsi="Times New Roman" w:hint="eastAsia"/>
                <w:color w:val="333333"/>
                <w:szCs w:val="21"/>
              </w:rPr>
              <w:t xml:space="preserve"> </w:t>
            </w:r>
            <w:r w:rsidRPr="00395D4C">
              <w:rPr>
                <w:rFonts w:ascii="Times New Roman" w:hAnsi="Times New Roman"/>
                <w:color w:val="333333"/>
                <w:kern w:val="0"/>
                <w:szCs w:val="21"/>
              </w:rPr>
              <w:t xml:space="preserve">and </w:t>
            </w:r>
            <w:proofErr w:type="spellStart"/>
            <w:r w:rsidRPr="00395D4C">
              <w:rPr>
                <w:rFonts w:ascii="Times New Roman" w:hAnsi="Times New Roman"/>
                <w:color w:val="333333"/>
                <w:kern w:val="0"/>
                <w:szCs w:val="21"/>
              </w:rPr>
              <w:t>Richou</w:t>
            </w:r>
            <w:proofErr w:type="spellEnd"/>
            <w:r w:rsidRPr="00395D4C">
              <w:rPr>
                <w:rFonts w:ascii="Times New Roman" w:hAnsi="Times New Roman"/>
                <w:color w:val="333333"/>
                <w:kern w:val="0"/>
                <w:szCs w:val="21"/>
              </w:rPr>
              <w:t xml:space="preserve"> HAN</w:t>
            </w:r>
          </w:p>
        </w:tc>
        <w:tc>
          <w:tcPr>
            <w:tcW w:w="1009"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1B8029FC" w14:textId="313C8AB4" w:rsidR="00723EE5" w:rsidRDefault="00C63F48" w:rsidP="00723EE5">
            <w:pPr>
              <w:widowControl/>
              <w:wordWrap w:val="0"/>
              <w:jc w:val="center"/>
              <w:rPr>
                <w:rFonts w:ascii="Times New Roman" w:hAnsi="Times New Roman"/>
                <w:color w:val="333333"/>
                <w:kern w:val="0"/>
                <w:szCs w:val="21"/>
              </w:rPr>
            </w:pPr>
            <w:r w:rsidRPr="00395D4C">
              <w:rPr>
                <w:rFonts w:ascii="Times New Roman" w:hAnsi="Times New Roman"/>
                <w:color w:val="333333"/>
                <w:kern w:val="0"/>
                <w:szCs w:val="21"/>
              </w:rPr>
              <w:t>Kang DAI</w:t>
            </w:r>
          </w:p>
        </w:tc>
        <w:tc>
          <w:tcPr>
            <w:tcW w:w="1918"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1ED7610C" w14:textId="590E9018" w:rsidR="00723EE5" w:rsidRDefault="00C63F48" w:rsidP="00723EE5">
            <w:pPr>
              <w:widowControl/>
              <w:wordWrap w:val="0"/>
              <w:jc w:val="center"/>
              <w:rPr>
                <w:rFonts w:ascii="Times New Roman" w:hAnsi="Times New Roman"/>
                <w:color w:val="333333"/>
                <w:kern w:val="0"/>
                <w:szCs w:val="21"/>
              </w:rPr>
            </w:pPr>
            <w:r w:rsidRPr="00395D4C">
              <w:rPr>
                <w:rFonts w:ascii="Times New Roman" w:hAnsi="Times New Roman"/>
                <w:color w:val="333333"/>
                <w:kern w:val="0"/>
                <w:szCs w:val="21"/>
              </w:rPr>
              <w:t>Kang DAI</w:t>
            </w:r>
            <w:r w:rsidRPr="00395D4C">
              <w:rPr>
                <w:rFonts w:ascii="Times New Roman" w:hAnsi="Times New Roman" w:hint="eastAsia"/>
                <w:color w:val="333333"/>
                <w:szCs w:val="21"/>
              </w:rPr>
              <w:t>；</w:t>
            </w:r>
            <w:r w:rsidRPr="00395D4C">
              <w:rPr>
                <w:rFonts w:ascii="Times New Roman" w:hAnsi="Times New Roman"/>
                <w:color w:val="333333"/>
                <w:kern w:val="0"/>
                <w:szCs w:val="21"/>
              </w:rPr>
              <w:t>Li CAO</w:t>
            </w:r>
            <w:r w:rsidRPr="00395D4C">
              <w:rPr>
                <w:rFonts w:ascii="Times New Roman" w:hAnsi="Times New Roman" w:hint="eastAsia"/>
                <w:color w:val="333333"/>
                <w:szCs w:val="21"/>
              </w:rPr>
              <w:t>；</w:t>
            </w:r>
            <w:proofErr w:type="spellStart"/>
            <w:r w:rsidRPr="00395D4C">
              <w:rPr>
                <w:rFonts w:ascii="Times New Roman" w:hAnsi="Times New Roman"/>
                <w:color w:val="333333"/>
                <w:kern w:val="0"/>
                <w:szCs w:val="21"/>
              </w:rPr>
              <w:t>Zhihua</w:t>
            </w:r>
            <w:proofErr w:type="spellEnd"/>
            <w:r w:rsidRPr="00395D4C">
              <w:rPr>
                <w:rFonts w:ascii="Times New Roman" w:hAnsi="Times New Roman"/>
                <w:color w:val="333333"/>
                <w:kern w:val="0"/>
                <w:szCs w:val="21"/>
              </w:rPr>
              <w:t xml:space="preserve"> HUANG</w:t>
            </w:r>
            <w:r w:rsidRPr="00395D4C">
              <w:rPr>
                <w:rFonts w:ascii="Times New Roman" w:hAnsi="Times New Roman" w:hint="eastAsia"/>
                <w:color w:val="333333"/>
                <w:szCs w:val="21"/>
              </w:rPr>
              <w:t>；</w:t>
            </w:r>
            <w:proofErr w:type="spellStart"/>
            <w:r w:rsidRPr="00395D4C">
              <w:rPr>
                <w:rFonts w:ascii="Times New Roman" w:hAnsi="Times New Roman"/>
                <w:color w:val="333333"/>
                <w:kern w:val="0"/>
                <w:szCs w:val="21"/>
              </w:rPr>
              <w:t>Xinghui</w:t>
            </w:r>
            <w:proofErr w:type="spellEnd"/>
            <w:r w:rsidRPr="00395D4C">
              <w:rPr>
                <w:rFonts w:ascii="Times New Roman" w:hAnsi="Times New Roman"/>
                <w:color w:val="333333"/>
                <w:kern w:val="0"/>
                <w:szCs w:val="21"/>
              </w:rPr>
              <w:t xml:space="preserve"> GU</w:t>
            </w:r>
            <w:r w:rsidRPr="00395D4C">
              <w:rPr>
                <w:rFonts w:ascii="Times New Roman" w:hAnsi="Times New Roman" w:hint="eastAsia"/>
                <w:color w:val="333333"/>
                <w:szCs w:val="21"/>
              </w:rPr>
              <w:t>；</w:t>
            </w:r>
            <w:proofErr w:type="spellStart"/>
            <w:r w:rsidRPr="00395D4C">
              <w:rPr>
                <w:rFonts w:ascii="Times New Roman" w:hAnsi="Times New Roman"/>
                <w:color w:val="333333"/>
                <w:kern w:val="0"/>
                <w:szCs w:val="21"/>
              </w:rPr>
              <w:t>Yonghe</w:t>
            </w:r>
            <w:proofErr w:type="spellEnd"/>
            <w:r w:rsidRPr="00395D4C">
              <w:rPr>
                <w:rFonts w:ascii="Times New Roman" w:hAnsi="Times New Roman"/>
                <w:color w:val="333333"/>
                <w:kern w:val="0"/>
                <w:szCs w:val="21"/>
              </w:rPr>
              <w:t xml:space="preserve"> CUI</w:t>
            </w:r>
            <w:r w:rsidRPr="00395D4C">
              <w:rPr>
                <w:rFonts w:ascii="Times New Roman" w:hAnsi="Times New Roman" w:hint="eastAsia"/>
                <w:color w:val="333333"/>
                <w:szCs w:val="21"/>
              </w:rPr>
              <w:t>；</w:t>
            </w:r>
            <w:proofErr w:type="spellStart"/>
            <w:r w:rsidRPr="00395D4C">
              <w:rPr>
                <w:rFonts w:ascii="Times New Roman" w:hAnsi="Times New Roman"/>
                <w:color w:val="333333"/>
                <w:kern w:val="0"/>
                <w:szCs w:val="21"/>
              </w:rPr>
              <w:t>Jiangzhou</w:t>
            </w:r>
            <w:proofErr w:type="spellEnd"/>
            <w:r w:rsidRPr="00395D4C">
              <w:rPr>
                <w:rFonts w:ascii="Times New Roman" w:hAnsi="Times New Roman"/>
                <w:color w:val="333333"/>
                <w:kern w:val="0"/>
                <w:szCs w:val="21"/>
              </w:rPr>
              <w:t xml:space="preserve"> LI</w:t>
            </w:r>
            <w:r w:rsidRPr="00395D4C">
              <w:rPr>
                <w:rFonts w:ascii="Times New Roman" w:hAnsi="Times New Roman" w:hint="eastAsia"/>
                <w:color w:val="333333"/>
                <w:szCs w:val="21"/>
              </w:rPr>
              <w:t>；</w:t>
            </w:r>
            <w:r w:rsidRPr="00395D4C">
              <w:rPr>
                <w:rFonts w:ascii="Times New Roman" w:hAnsi="Times New Roman"/>
                <w:color w:val="333333"/>
                <w:kern w:val="0"/>
                <w:szCs w:val="21"/>
              </w:rPr>
              <w:t>Yuling LI</w:t>
            </w:r>
            <w:r w:rsidRPr="00395D4C">
              <w:rPr>
                <w:rFonts w:ascii="Times New Roman" w:hAnsi="Times New Roman" w:hint="eastAsia"/>
                <w:color w:val="333333"/>
                <w:szCs w:val="21"/>
              </w:rPr>
              <w:t>；</w:t>
            </w:r>
            <w:proofErr w:type="spellStart"/>
            <w:r w:rsidRPr="00395D4C">
              <w:rPr>
                <w:rFonts w:ascii="Times New Roman" w:hAnsi="Times New Roman"/>
                <w:color w:val="333333"/>
                <w:kern w:val="0"/>
                <w:szCs w:val="21"/>
              </w:rPr>
              <w:t>Chengti</w:t>
            </w:r>
            <w:proofErr w:type="spellEnd"/>
            <w:r w:rsidRPr="00395D4C">
              <w:rPr>
                <w:rFonts w:ascii="Times New Roman" w:hAnsi="Times New Roman"/>
                <w:color w:val="333333"/>
                <w:kern w:val="0"/>
                <w:szCs w:val="21"/>
              </w:rPr>
              <w:t xml:space="preserve"> XU</w:t>
            </w:r>
            <w:r w:rsidRPr="00395D4C">
              <w:rPr>
                <w:rFonts w:ascii="MS Gothic" w:eastAsia="MS Gothic" w:hAnsi="MS Gothic" w:cs="MS Gothic" w:hint="eastAsia"/>
                <w:color w:val="333333"/>
                <w:kern w:val="0"/>
                <w:szCs w:val="21"/>
              </w:rPr>
              <w:t>∗</w:t>
            </w:r>
            <w:r w:rsidRPr="00395D4C">
              <w:rPr>
                <w:rFonts w:ascii="Times New Roman" w:hAnsi="Times New Roman" w:hint="eastAsia"/>
                <w:color w:val="333333"/>
                <w:szCs w:val="21"/>
              </w:rPr>
              <w:t xml:space="preserve"> </w:t>
            </w:r>
            <w:r w:rsidRPr="00395D4C">
              <w:rPr>
                <w:rFonts w:ascii="Times New Roman" w:hAnsi="Times New Roman"/>
                <w:color w:val="333333"/>
                <w:kern w:val="0"/>
                <w:szCs w:val="21"/>
              </w:rPr>
              <w:t xml:space="preserve">and </w:t>
            </w:r>
            <w:proofErr w:type="spellStart"/>
            <w:r w:rsidRPr="00395D4C">
              <w:rPr>
                <w:rFonts w:ascii="Times New Roman" w:hAnsi="Times New Roman"/>
                <w:color w:val="333333"/>
                <w:kern w:val="0"/>
                <w:szCs w:val="21"/>
              </w:rPr>
              <w:t>Richou</w:t>
            </w:r>
            <w:proofErr w:type="spellEnd"/>
            <w:r w:rsidRPr="00395D4C">
              <w:rPr>
                <w:rFonts w:ascii="Times New Roman" w:hAnsi="Times New Roman"/>
                <w:color w:val="333333"/>
                <w:kern w:val="0"/>
                <w:szCs w:val="21"/>
              </w:rPr>
              <w:t xml:space="preserve"> HAN</w:t>
            </w:r>
            <w:r w:rsidRPr="00395D4C">
              <w:rPr>
                <w:rFonts w:ascii="MS Gothic" w:eastAsia="MS Gothic" w:hAnsi="MS Gothic" w:cs="MS Gothic" w:hint="eastAsia"/>
                <w:color w:val="333333"/>
                <w:kern w:val="0"/>
                <w:szCs w:val="21"/>
              </w:rPr>
              <w:t>∗</w:t>
            </w:r>
          </w:p>
        </w:tc>
        <w:tc>
          <w:tcPr>
            <w:tcW w:w="735"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47B2BB30" w14:textId="1EBACD46" w:rsidR="00723EE5" w:rsidRDefault="00C63F48" w:rsidP="00723EE5">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2</w:t>
            </w:r>
          </w:p>
        </w:tc>
        <w:tc>
          <w:tcPr>
            <w:tcW w:w="1551"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2EC3F243" w14:textId="7F61C720" w:rsidR="00723EE5" w:rsidRDefault="00C63F48" w:rsidP="00723EE5">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否</w:t>
            </w:r>
          </w:p>
        </w:tc>
      </w:tr>
      <w:tr w:rsidR="00723EE5" w14:paraId="3C76563F" w14:textId="77777777" w:rsidTr="0019652F">
        <w:trPr>
          <w:trHeight w:val="420"/>
        </w:trPr>
        <w:tc>
          <w:tcPr>
            <w:tcW w:w="527"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711902AE" w14:textId="65210884" w:rsidR="00723EE5" w:rsidRDefault="00C63F48" w:rsidP="00723EE5">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lastRenderedPageBreak/>
              <w:t>9</w:t>
            </w:r>
          </w:p>
        </w:tc>
        <w:tc>
          <w:tcPr>
            <w:tcW w:w="2196"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6788CC96" w14:textId="201182B8" w:rsidR="00723EE5" w:rsidRDefault="00C63F48" w:rsidP="00723EE5">
            <w:pPr>
              <w:widowControl/>
              <w:wordWrap w:val="0"/>
              <w:jc w:val="center"/>
              <w:rPr>
                <w:rFonts w:ascii="Times New Roman" w:hAnsi="Times New Roman"/>
                <w:color w:val="333333"/>
                <w:kern w:val="0"/>
                <w:szCs w:val="21"/>
              </w:rPr>
            </w:pPr>
            <w:r w:rsidRPr="00C63F48">
              <w:rPr>
                <w:rFonts w:ascii="Times New Roman" w:hAnsi="Times New Roman"/>
                <w:color w:val="333333"/>
                <w:kern w:val="0"/>
                <w:szCs w:val="21"/>
              </w:rPr>
              <w:t>Metabolites from symbiotic bacteria of entomopathogenic nematodes have antimicrobial effects against </w:t>
            </w:r>
            <w:r w:rsidRPr="00C63F48">
              <w:rPr>
                <w:rFonts w:ascii="Times New Roman" w:hAnsi="Times New Roman"/>
                <w:i/>
                <w:iCs/>
                <w:color w:val="333333"/>
                <w:kern w:val="0"/>
                <w:szCs w:val="21"/>
              </w:rPr>
              <w:t xml:space="preserve">Pythium </w:t>
            </w:r>
            <w:proofErr w:type="spellStart"/>
            <w:r w:rsidRPr="00C63F48">
              <w:rPr>
                <w:rFonts w:ascii="Times New Roman" w:hAnsi="Times New Roman"/>
                <w:i/>
                <w:iCs/>
                <w:color w:val="333333"/>
                <w:kern w:val="0"/>
                <w:szCs w:val="21"/>
              </w:rPr>
              <w:t>myriotylum</w:t>
            </w:r>
            <w:proofErr w:type="spellEnd"/>
          </w:p>
        </w:tc>
        <w:tc>
          <w:tcPr>
            <w:tcW w:w="1111"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061D8E9B" w14:textId="57EE75F6" w:rsidR="00723EE5" w:rsidRPr="00C63F48" w:rsidRDefault="00C63F48" w:rsidP="00723EE5">
            <w:pPr>
              <w:widowControl/>
              <w:wordWrap w:val="0"/>
              <w:jc w:val="center"/>
              <w:rPr>
                <w:rFonts w:ascii="Times New Roman" w:hAnsi="Times New Roman"/>
                <w:color w:val="333333"/>
                <w:kern w:val="0"/>
                <w:szCs w:val="21"/>
              </w:rPr>
            </w:pPr>
            <w:r w:rsidRPr="00C63F48">
              <w:rPr>
                <w:rFonts w:ascii="Times New Roman" w:hAnsi="Times New Roman"/>
                <w:color w:val="333333"/>
                <w:kern w:val="0"/>
                <w:szCs w:val="21"/>
              </w:rPr>
              <w:t>European Journal of Plant Pathology</w:t>
            </w:r>
          </w:p>
        </w:tc>
        <w:tc>
          <w:tcPr>
            <w:tcW w:w="1668"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6F48A4E" w14:textId="00E2055A" w:rsidR="00723EE5" w:rsidRDefault="00C63F48" w:rsidP="00723EE5">
            <w:pPr>
              <w:widowControl/>
              <w:wordWrap w:val="0"/>
              <w:jc w:val="center"/>
              <w:rPr>
                <w:rFonts w:ascii="Times New Roman" w:hAnsi="Times New Roman"/>
                <w:color w:val="333333"/>
                <w:kern w:val="0"/>
                <w:szCs w:val="21"/>
              </w:rPr>
            </w:pPr>
            <w:proofErr w:type="spellStart"/>
            <w:r w:rsidRPr="00C63F48">
              <w:rPr>
                <w:rFonts w:ascii="Times New Roman" w:hAnsi="Times New Roman"/>
                <w:color w:val="333333"/>
                <w:kern w:val="0"/>
                <w:szCs w:val="21"/>
              </w:rPr>
              <w:t>Shaojie</w:t>
            </w:r>
            <w:proofErr w:type="spellEnd"/>
            <w:r w:rsidRPr="00C63F48">
              <w:rPr>
                <w:rFonts w:ascii="Times New Roman" w:hAnsi="Times New Roman"/>
                <w:color w:val="333333"/>
                <w:kern w:val="0"/>
                <w:szCs w:val="21"/>
              </w:rPr>
              <w:t xml:space="preserve"> Shan, </w:t>
            </w:r>
            <w:proofErr w:type="spellStart"/>
            <w:r w:rsidRPr="00C63F48">
              <w:rPr>
                <w:rFonts w:ascii="Times New Roman" w:hAnsi="Times New Roman"/>
                <w:color w:val="333333"/>
                <w:kern w:val="0"/>
                <w:szCs w:val="21"/>
              </w:rPr>
              <w:t>Haikun</w:t>
            </w:r>
            <w:proofErr w:type="spellEnd"/>
            <w:r w:rsidRPr="00C63F48">
              <w:rPr>
                <w:rFonts w:ascii="Times New Roman" w:hAnsi="Times New Roman"/>
                <w:color w:val="333333"/>
                <w:kern w:val="0"/>
                <w:szCs w:val="21"/>
              </w:rPr>
              <w:t xml:space="preserve"> Ma, Yang Li, Cuiqing Huang Xinghui Gu </w:t>
            </w:r>
            <w:proofErr w:type="spellStart"/>
            <w:r w:rsidRPr="00C63F48">
              <w:rPr>
                <w:rFonts w:ascii="Times New Roman" w:hAnsi="Times New Roman"/>
                <w:color w:val="333333"/>
                <w:kern w:val="0"/>
                <w:szCs w:val="21"/>
              </w:rPr>
              <w:t>Zhensheng</w:t>
            </w:r>
            <w:proofErr w:type="spellEnd"/>
            <w:r w:rsidRPr="00C63F48">
              <w:rPr>
                <w:rFonts w:ascii="Times New Roman" w:hAnsi="Times New Roman"/>
                <w:color w:val="333333"/>
                <w:kern w:val="0"/>
                <w:szCs w:val="21"/>
              </w:rPr>
              <w:t xml:space="preserve"> Jiang  </w:t>
            </w:r>
            <w:proofErr w:type="spellStart"/>
            <w:r w:rsidRPr="00C63F48">
              <w:rPr>
                <w:rFonts w:ascii="Times New Roman" w:hAnsi="Times New Roman"/>
                <w:color w:val="333333"/>
                <w:kern w:val="0"/>
                <w:szCs w:val="21"/>
              </w:rPr>
              <w:t>Bingjiao</w:t>
            </w:r>
            <w:proofErr w:type="spellEnd"/>
            <w:r w:rsidRPr="00C63F48">
              <w:rPr>
                <w:rFonts w:ascii="Times New Roman" w:hAnsi="Times New Roman"/>
                <w:color w:val="333333"/>
                <w:kern w:val="0"/>
                <w:szCs w:val="21"/>
              </w:rPr>
              <w:t xml:space="preserve"> Sun, </w:t>
            </w:r>
            <w:proofErr w:type="spellStart"/>
            <w:r w:rsidRPr="00C63F48">
              <w:rPr>
                <w:rFonts w:ascii="Times New Roman" w:hAnsi="Times New Roman"/>
                <w:color w:val="333333"/>
                <w:kern w:val="0"/>
                <w:szCs w:val="21"/>
              </w:rPr>
              <w:t>Chaoying</w:t>
            </w:r>
            <w:proofErr w:type="spellEnd"/>
            <w:r w:rsidRPr="00C63F48">
              <w:rPr>
                <w:rFonts w:ascii="Times New Roman" w:hAnsi="Times New Roman"/>
                <w:color w:val="333333"/>
                <w:kern w:val="0"/>
                <w:szCs w:val="21"/>
              </w:rPr>
              <w:t xml:space="preserve"> Chen, Xianqin Wei, </w:t>
            </w:r>
            <w:proofErr w:type="spellStart"/>
            <w:r w:rsidRPr="00C63F48">
              <w:rPr>
                <w:rFonts w:ascii="Times New Roman" w:hAnsi="Times New Roman"/>
                <w:color w:val="333333"/>
                <w:kern w:val="0"/>
                <w:szCs w:val="21"/>
              </w:rPr>
              <w:t>Guangshuang</w:t>
            </w:r>
            <w:proofErr w:type="spellEnd"/>
            <w:r w:rsidRPr="00C63F48">
              <w:rPr>
                <w:rFonts w:ascii="Times New Roman" w:hAnsi="Times New Roman"/>
                <w:color w:val="333333"/>
                <w:kern w:val="0"/>
                <w:szCs w:val="21"/>
              </w:rPr>
              <w:t xml:space="preserve"> Shen</w:t>
            </w:r>
            <w:r w:rsidRPr="00C63F48">
              <w:rPr>
                <w:rFonts w:ascii="Times New Roman" w:hAnsi="Times New Roman" w:hint="eastAsia"/>
                <w:color w:val="333333"/>
                <w:kern w:val="0"/>
                <w:szCs w:val="21"/>
              </w:rPr>
              <w:t>，</w:t>
            </w:r>
            <w:r w:rsidRPr="00C63F48">
              <w:rPr>
                <w:rFonts w:ascii="Times New Roman" w:hAnsi="Times New Roman"/>
                <w:color w:val="333333"/>
                <w:kern w:val="0"/>
                <w:szCs w:val="21"/>
              </w:rPr>
              <w:t>David Shapiro-Ilan</w:t>
            </w:r>
            <w:r w:rsidRPr="00C63F48">
              <w:rPr>
                <w:rFonts w:ascii="Times New Roman" w:hAnsi="Times New Roman" w:hint="eastAsia"/>
                <w:color w:val="333333"/>
                <w:kern w:val="0"/>
                <w:szCs w:val="21"/>
              </w:rPr>
              <w:t>，</w:t>
            </w:r>
            <w:r w:rsidRPr="00C63F48">
              <w:rPr>
                <w:rFonts w:ascii="Times New Roman" w:hAnsi="Times New Roman"/>
                <w:color w:val="333333"/>
                <w:kern w:val="0"/>
                <w:szCs w:val="21"/>
              </w:rPr>
              <w:t xml:space="preserve">Weibin Ruan </w:t>
            </w:r>
          </w:p>
        </w:tc>
        <w:tc>
          <w:tcPr>
            <w:tcW w:w="1215"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E6A9C70" w14:textId="0ADD84C5" w:rsidR="00723EE5" w:rsidRDefault="00C63F48" w:rsidP="00723EE5">
            <w:pPr>
              <w:widowControl/>
              <w:wordWrap w:val="0"/>
              <w:jc w:val="center"/>
              <w:rPr>
                <w:rFonts w:ascii="Times New Roman" w:hAnsi="Times New Roman"/>
                <w:color w:val="333333"/>
                <w:kern w:val="0"/>
                <w:szCs w:val="21"/>
              </w:rPr>
            </w:pPr>
            <w:r>
              <w:rPr>
                <w:rFonts w:ascii="Segoe UI" w:hAnsi="Segoe UI" w:cs="Segoe UI"/>
                <w:color w:val="0F1115"/>
                <w:shd w:val="clear" w:color="auto" w:fill="FFFFFF"/>
              </w:rPr>
              <w:t>第</w:t>
            </w:r>
            <w:r>
              <w:rPr>
                <w:rFonts w:ascii="Segoe UI" w:hAnsi="Segoe UI" w:cs="Segoe UI"/>
                <w:color w:val="0F1115"/>
                <w:shd w:val="clear" w:color="auto" w:fill="FFFFFF"/>
              </w:rPr>
              <w:t>158</w:t>
            </w:r>
            <w:r>
              <w:rPr>
                <w:rFonts w:ascii="Segoe UI" w:hAnsi="Segoe UI" w:cs="Segoe UI"/>
                <w:color w:val="0F1115"/>
                <w:shd w:val="clear" w:color="auto" w:fill="FFFFFF"/>
              </w:rPr>
              <w:t>卷，第</w:t>
            </w:r>
            <w:r>
              <w:rPr>
                <w:rFonts w:ascii="Segoe UI" w:hAnsi="Segoe UI" w:cs="Segoe UI"/>
                <w:color w:val="0F1115"/>
                <w:shd w:val="clear" w:color="auto" w:fill="FFFFFF"/>
              </w:rPr>
              <w:t>35-44</w:t>
            </w:r>
            <w:r>
              <w:rPr>
                <w:rFonts w:ascii="Segoe UI" w:hAnsi="Segoe UI" w:cs="Segoe UI"/>
                <w:color w:val="0F1115"/>
                <w:shd w:val="clear" w:color="auto" w:fill="FFFFFF"/>
              </w:rPr>
              <w:t>页</w:t>
            </w:r>
          </w:p>
        </w:tc>
        <w:tc>
          <w:tcPr>
            <w:tcW w:w="1004"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B00672E" w14:textId="3B2CA9C5" w:rsidR="00723EE5" w:rsidRDefault="00C63F48" w:rsidP="00723EE5">
            <w:pPr>
              <w:widowControl/>
              <w:wordWrap w:val="0"/>
              <w:jc w:val="center"/>
              <w:rPr>
                <w:rFonts w:ascii="Times New Roman" w:hAnsi="Times New Roman"/>
                <w:color w:val="333333"/>
                <w:kern w:val="0"/>
                <w:szCs w:val="21"/>
              </w:rPr>
            </w:pPr>
            <w:r w:rsidRPr="00723EE5">
              <w:rPr>
                <w:rFonts w:ascii="Times New Roman" w:hAnsi="Times New Roman"/>
                <w:color w:val="333333"/>
                <w:kern w:val="0"/>
                <w:szCs w:val="21"/>
              </w:rPr>
              <w:t>202</w:t>
            </w:r>
            <w:r>
              <w:rPr>
                <w:rFonts w:ascii="Times New Roman" w:hAnsi="Times New Roman" w:hint="eastAsia"/>
                <w:color w:val="333333"/>
                <w:kern w:val="0"/>
                <w:szCs w:val="21"/>
              </w:rPr>
              <w:t>0</w:t>
            </w:r>
            <w:r w:rsidRPr="00723EE5">
              <w:rPr>
                <w:rFonts w:ascii="Times New Roman" w:hAnsi="Times New Roman"/>
                <w:color w:val="333333"/>
                <w:kern w:val="0"/>
                <w:szCs w:val="21"/>
              </w:rPr>
              <w:t>年</w:t>
            </w:r>
          </w:p>
        </w:tc>
        <w:tc>
          <w:tcPr>
            <w:tcW w:w="1014"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1983182B" w14:textId="5F6B4803" w:rsidR="00723EE5" w:rsidRDefault="00C63F48" w:rsidP="00723EE5">
            <w:pPr>
              <w:widowControl/>
              <w:wordWrap w:val="0"/>
              <w:jc w:val="center"/>
              <w:rPr>
                <w:rFonts w:ascii="Times New Roman" w:hAnsi="Times New Roman"/>
                <w:color w:val="333333"/>
                <w:kern w:val="0"/>
                <w:szCs w:val="21"/>
              </w:rPr>
            </w:pPr>
            <w:proofErr w:type="spellStart"/>
            <w:r w:rsidRPr="00C63F48">
              <w:rPr>
                <w:rFonts w:ascii="Times New Roman" w:hAnsi="Times New Roman"/>
                <w:color w:val="333333"/>
                <w:kern w:val="0"/>
                <w:szCs w:val="21"/>
              </w:rPr>
              <w:t>Weibin</w:t>
            </w:r>
            <w:proofErr w:type="spellEnd"/>
            <w:r w:rsidRPr="00C63F48">
              <w:rPr>
                <w:rFonts w:ascii="Times New Roman" w:hAnsi="Times New Roman"/>
                <w:color w:val="333333"/>
                <w:kern w:val="0"/>
                <w:szCs w:val="21"/>
              </w:rPr>
              <w:t xml:space="preserve"> </w:t>
            </w:r>
            <w:proofErr w:type="spellStart"/>
            <w:r w:rsidRPr="00C63F48">
              <w:rPr>
                <w:rFonts w:ascii="Times New Roman" w:hAnsi="Times New Roman"/>
                <w:color w:val="333333"/>
                <w:kern w:val="0"/>
                <w:szCs w:val="21"/>
              </w:rPr>
              <w:t>Ruan</w:t>
            </w:r>
            <w:proofErr w:type="spellEnd"/>
          </w:p>
        </w:tc>
        <w:tc>
          <w:tcPr>
            <w:tcW w:w="1009"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542F5E6" w14:textId="15633B9F" w:rsidR="00723EE5" w:rsidRDefault="00C63F48" w:rsidP="00723EE5">
            <w:pPr>
              <w:widowControl/>
              <w:wordWrap w:val="0"/>
              <w:jc w:val="center"/>
              <w:rPr>
                <w:rFonts w:ascii="Times New Roman" w:hAnsi="Times New Roman"/>
                <w:color w:val="333333"/>
                <w:kern w:val="0"/>
                <w:szCs w:val="21"/>
              </w:rPr>
            </w:pPr>
            <w:proofErr w:type="spellStart"/>
            <w:r w:rsidRPr="00C63F48">
              <w:rPr>
                <w:rFonts w:ascii="Times New Roman" w:hAnsi="Times New Roman"/>
                <w:color w:val="333333"/>
                <w:kern w:val="0"/>
                <w:szCs w:val="21"/>
              </w:rPr>
              <w:t>Shaojie</w:t>
            </w:r>
            <w:proofErr w:type="spellEnd"/>
            <w:r w:rsidRPr="00C63F48">
              <w:rPr>
                <w:rFonts w:ascii="Times New Roman" w:hAnsi="Times New Roman"/>
                <w:color w:val="333333"/>
                <w:kern w:val="0"/>
                <w:szCs w:val="21"/>
              </w:rPr>
              <w:t xml:space="preserve"> Shan</w:t>
            </w:r>
          </w:p>
        </w:tc>
        <w:tc>
          <w:tcPr>
            <w:tcW w:w="1918"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04E04EF3" w14:textId="4E103690" w:rsidR="00723EE5" w:rsidRDefault="00C63F48" w:rsidP="00723EE5">
            <w:pPr>
              <w:widowControl/>
              <w:wordWrap w:val="0"/>
              <w:jc w:val="center"/>
              <w:rPr>
                <w:rFonts w:ascii="Times New Roman" w:hAnsi="Times New Roman"/>
                <w:color w:val="333333"/>
                <w:kern w:val="0"/>
                <w:szCs w:val="21"/>
              </w:rPr>
            </w:pPr>
            <w:proofErr w:type="spellStart"/>
            <w:r w:rsidRPr="00C63F48">
              <w:rPr>
                <w:rFonts w:ascii="Times New Roman" w:hAnsi="Times New Roman"/>
                <w:color w:val="333333"/>
                <w:kern w:val="0"/>
                <w:szCs w:val="21"/>
              </w:rPr>
              <w:t>Shaojie</w:t>
            </w:r>
            <w:proofErr w:type="spellEnd"/>
            <w:r w:rsidRPr="00C63F48">
              <w:rPr>
                <w:rFonts w:ascii="Times New Roman" w:hAnsi="Times New Roman"/>
                <w:color w:val="333333"/>
                <w:kern w:val="0"/>
                <w:szCs w:val="21"/>
              </w:rPr>
              <w:t xml:space="preserve"> Shan, </w:t>
            </w:r>
            <w:proofErr w:type="spellStart"/>
            <w:r w:rsidRPr="00C63F48">
              <w:rPr>
                <w:rFonts w:ascii="Times New Roman" w:hAnsi="Times New Roman"/>
                <w:color w:val="333333"/>
                <w:kern w:val="0"/>
                <w:szCs w:val="21"/>
              </w:rPr>
              <w:t>Haikun</w:t>
            </w:r>
            <w:proofErr w:type="spellEnd"/>
            <w:r w:rsidRPr="00C63F48">
              <w:rPr>
                <w:rFonts w:ascii="Times New Roman" w:hAnsi="Times New Roman"/>
                <w:color w:val="333333"/>
                <w:kern w:val="0"/>
                <w:szCs w:val="21"/>
              </w:rPr>
              <w:t xml:space="preserve"> Ma, Yang Li, </w:t>
            </w:r>
            <w:proofErr w:type="spellStart"/>
            <w:r w:rsidRPr="00C63F48">
              <w:rPr>
                <w:rFonts w:ascii="Times New Roman" w:hAnsi="Times New Roman"/>
                <w:color w:val="333333"/>
                <w:kern w:val="0"/>
                <w:szCs w:val="21"/>
              </w:rPr>
              <w:t>Cuiqing</w:t>
            </w:r>
            <w:proofErr w:type="spellEnd"/>
            <w:r w:rsidRPr="00C63F48">
              <w:rPr>
                <w:rFonts w:ascii="Times New Roman" w:hAnsi="Times New Roman"/>
                <w:color w:val="333333"/>
                <w:kern w:val="0"/>
                <w:szCs w:val="21"/>
              </w:rPr>
              <w:t xml:space="preserve"> Huang </w:t>
            </w:r>
            <w:proofErr w:type="spellStart"/>
            <w:r w:rsidRPr="00C63F48">
              <w:rPr>
                <w:rFonts w:ascii="Times New Roman" w:hAnsi="Times New Roman"/>
                <w:color w:val="333333"/>
                <w:kern w:val="0"/>
                <w:szCs w:val="21"/>
              </w:rPr>
              <w:t>Xinghui</w:t>
            </w:r>
            <w:proofErr w:type="spellEnd"/>
            <w:r w:rsidRPr="00C63F48">
              <w:rPr>
                <w:rFonts w:ascii="Times New Roman" w:hAnsi="Times New Roman"/>
                <w:color w:val="333333"/>
                <w:kern w:val="0"/>
                <w:szCs w:val="21"/>
              </w:rPr>
              <w:t xml:space="preserve"> Gu </w:t>
            </w:r>
            <w:proofErr w:type="spellStart"/>
            <w:r w:rsidRPr="00C63F48">
              <w:rPr>
                <w:rFonts w:ascii="Times New Roman" w:hAnsi="Times New Roman"/>
                <w:color w:val="333333"/>
                <w:kern w:val="0"/>
                <w:szCs w:val="21"/>
              </w:rPr>
              <w:t>Zhensheng</w:t>
            </w:r>
            <w:proofErr w:type="spellEnd"/>
            <w:r w:rsidRPr="00C63F48">
              <w:rPr>
                <w:rFonts w:ascii="Times New Roman" w:hAnsi="Times New Roman"/>
                <w:color w:val="333333"/>
                <w:kern w:val="0"/>
                <w:szCs w:val="21"/>
              </w:rPr>
              <w:t xml:space="preserve"> Jiang  </w:t>
            </w:r>
            <w:proofErr w:type="spellStart"/>
            <w:r w:rsidRPr="00C63F48">
              <w:rPr>
                <w:rFonts w:ascii="Times New Roman" w:hAnsi="Times New Roman"/>
                <w:color w:val="333333"/>
                <w:kern w:val="0"/>
                <w:szCs w:val="21"/>
              </w:rPr>
              <w:t>Bingjiao</w:t>
            </w:r>
            <w:proofErr w:type="spellEnd"/>
            <w:r w:rsidRPr="00C63F48">
              <w:rPr>
                <w:rFonts w:ascii="Times New Roman" w:hAnsi="Times New Roman"/>
                <w:color w:val="333333"/>
                <w:kern w:val="0"/>
                <w:szCs w:val="21"/>
              </w:rPr>
              <w:t xml:space="preserve"> Sun, </w:t>
            </w:r>
            <w:proofErr w:type="spellStart"/>
            <w:r w:rsidRPr="00C63F48">
              <w:rPr>
                <w:rFonts w:ascii="Times New Roman" w:hAnsi="Times New Roman"/>
                <w:color w:val="333333"/>
                <w:kern w:val="0"/>
                <w:szCs w:val="21"/>
              </w:rPr>
              <w:t>Chaoying</w:t>
            </w:r>
            <w:proofErr w:type="spellEnd"/>
            <w:r w:rsidRPr="00C63F48">
              <w:rPr>
                <w:rFonts w:ascii="Times New Roman" w:hAnsi="Times New Roman"/>
                <w:color w:val="333333"/>
                <w:kern w:val="0"/>
                <w:szCs w:val="21"/>
              </w:rPr>
              <w:t xml:space="preserve"> Chen, Xianqin Wei, </w:t>
            </w:r>
            <w:proofErr w:type="spellStart"/>
            <w:r w:rsidRPr="00C63F48">
              <w:rPr>
                <w:rFonts w:ascii="Times New Roman" w:hAnsi="Times New Roman"/>
                <w:color w:val="333333"/>
                <w:kern w:val="0"/>
                <w:szCs w:val="21"/>
              </w:rPr>
              <w:t>Guangshuang</w:t>
            </w:r>
            <w:proofErr w:type="spellEnd"/>
            <w:r w:rsidRPr="00C63F48">
              <w:rPr>
                <w:rFonts w:ascii="Times New Roman" w:hAnsi="Times New Roman"/>
                <w:color w:val="333333"/>
                <w:kern w:val="0"/>
                <w:szCs w:val="21"/>
              </w:rPr>
              <w:t xml:space="preserve"> Shen</w:t>
            </w:r>
            <w:r w:rsidRPr="00C63F48">
              <w:rPr>
                <w:rFonts w:ascii="Times New Roman" w:hAnsi="Times New Roman" w:hint="eastAsia"/>
                <w:color w:val="333333"/>
                <w:kern w:val="0"/>
                <w:szCs w:val="21"/>
              </w:rPr>
              <w:t>，</w:t>
            </w:r>
            <w:proofErr w:type="spellStart"/>
            <w:r w:rsidRPr="00C63F48">
              <w:rPr>
                <w:rFonts w:ascii="Times New Roman" w:hAnsi="Times New Roman"/>
                <w:color w:val="333333"/>
                <w:kern w:val="0"/>
                <w:szCs w:val="21"/>
              </w:rPr>
              <w:t>Weibin</w:t>
            </w:r>
            <w:proofErr w:type="spellEnd"/>
            <w:r w:rsidRPr="00C63F48">
              <w:rPr>
                <w:rFonts w:ascii="Times New Roman" w:hAnsi="Times New Roman"/>
                <w:color w:val="333333"/>
                <w:kern w:val="0"/>
                <w:szCs w:val="21"/>
              </w:rPr>
              <w:t xml:space="preserve"> </w:t>
            </w:r>
            <w:proofErr w:type="spellStart"/>
            <w:r w:rsidRPr="00C63F48">
              <w:rPr>
                <w:rFonts w:ascii="Times New Roman" w:hAnsi="Times New Roman"/>
                <w:color w:val="333333"/>
                <w:kern w:val="0"/>
                <w:szCs w:val="21"/>
              </w:rPr>
              <w:t>Ruan</w:t>
            </w:r>
            <w:proofErr w:type="spellEnd"/>
          </w:p>
        </w:tc>
        <w:tc>
          <w:tcPr>
            <w:tcW w:w="735"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2C418450" w14:textId="5F0A17EA" w:rsidR="00723EE5" w:rsidRPr="00C63F48" w:rsidRDefault="00C63F48" w:rsidP="00723EE5">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7</w:t>
            </w:r>
          </w:p>
        </w:tc>
        <w:tc>
          <w:tcPr>
            <w:tcW w:w="1551"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687DC834" w14:textId="2144518A" w:rsidR="00723EE5" w:rsidRDefault="00C63F48" w:rsidP="00723EE5">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是</w:t>
            </w:r>
          </w:p>
        </w:tc>
      </w:tr>
      <w:tr w:rsidR="00723EE5" w14:paraId="3F1386C9" w14:textId="77777777" w:rsidTr="0019652F">
        <w:trPr>
          <w:trHeight w:val="420"/>
        </w:trPr>
        <w:tc>
          <w:tcPr>
            <w:tcW w:w="527"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2271C23" w14:textId="68D02032" w:rsidR="00723EE5" w:rsidRDefault="00C63F48" w:rsidP="00723EE5">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10</w:t>
            </w:r>
          </w:p>
        </w:tc>
        <w:tc>
          <w:tcPr>
            <w:tcW w:w="2196"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216F4C0D" w14:textId="6FB75C2B" w:rsidR="00723EE5" w:rsidRPr="00C63F48" w:rsidRDefault="00C63F48" w:rsidP="00C63F48">
            <w:pPr>
              <w:autoSpaceDE w:val="0"/>
              <w:autoSpaceDN w:val="0"/>
              <w:adjustRightInd w:val="0"/>
              <w:jc w:val="center"/>
              <w:rPr>
                <w:rFonts w:ascii="Times New Roman" w:hAnsi="Times New Roman"/>
                <w:color w:val="333333"/>
                <w:kern w:val="0"/>
                <w:szCs w:val="21"/>
              </w:rPr>
            </w:pPr>
            <w:r w:rsidRPr="00C63F48">
              <w:rPr>
                <w:rFonts w:ascii="Times New Roman" w:hAnsi="Times New Roman" w:hint="eastAsia"/>
                <w:color w:val="333333"/>
                <w:kern w:val="0"/>
                <w:szCs w:val="21"/>
              </w:rPr>
              <w:t>云南玉溪地区烟田根结线虫的</w:t>
            </w:r>
            <w:r w:rsidRPr="00C63F48">
              <w:rPr>
                <w:rFonts w:ascii="Times New Roman" w:hAnsi="Times New Roman"/>
                <w:color w:val="333333"/>
                <w:kern w:val="0"/>
                <w:szCs w:val="21"/>
              </w:rPr>
              <w:t>SCAR</w:t>
            </w:r>
            <w:r w:rsidRPr="00C63F48">
              <w:rPr>
                <w:rFonts w:ascii="Times New Roman" w:hAnsi="Times New Roman" w:hint="eastAsia"/>
                <w:color w:val="333333"/>
                <w:kern w:val="0"/>
                <w:szCs w:val="21"/>
              </w:rPr>
              <w:t>鉴定、分布及其生物防治研究</w:t>
            </w:r>
          </w:p>
        </w:tc>
        <w:tc>
          <w:tcPr>
            <w:tcW w:w="1111"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45C54053" w14:textId="4ACEE16C" w:rsidR="00723EE5" w:rsidRDefault="00C63F48" w:rsidP="00723EE5">
            <w:pPr>
              <w:widowControl/>
              <w:wordWrap w:val="0"/>
              <w:jc w:val="center"/>
              <w:rPr>
                <w:rFonts w:ascii="Times New Roman" w:hAnsi="Times New Roman"/>
                <w:color w:val="333333"/>
                <w:kern w:val="0"/>
                <w:szCs w:val="21"/>
              </w:rPr>
            </w:pPr>
            <w:r w:rsidRPr="00C63F48">
              <w:rPr>
                <w:rFonts w:ascii="Times New Roman" w:hAnsi="Times New Roman" w:hint="eastAsia"/>
                <w:color w:val="333333"/>
                <w:kern w:val="0"/>
                <w:szCs w:val="21"/>
              </w:rPr>
              <w:t>农业资源与环境学报</w:t>
            </w:r>
          </w:p>
        </w:tc>
        <w:tc>
          <w:tcPr>
            <w:tcW w:w="1668"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B41936F" w14:textId="40E21023" w:rsidR="00723EE5" w:rsidRDefault="00C63F48" w:rsidP="00C63F48">
            <w:pPr>
              <w:autoSpaceDE w:val="0"/>
              <w:autoSpaceDN w:val="0"/>
              <w:adjustRightInd w:val="0"/>
              <w:jc w:val="left"/>
              <w:rPr>
                <w:rFonts w:ascii="Times New Roman" w:hAnsi="Times New Roman"/>
                <w:color w:val="333333"/>
                <w:kern w:val="0"/>
                <w:szCs w:val="21"/>
              </w:rPr>
            </w:pPr>
            <w:r w:rsidRPr="00C63F48">
              <w:rPr>
                <w:rFonts w:ascii="Times New Roman" w:hAnsi="Times New Roman" w:hint="eastAsia"/>
                <w:color w:val="333333"/>
                <w:kern w:val="0"/>
                <w:szCs w:val="21"/>
              </w:rPr>
              <w:t>宋莉，周培培，李阳，张立猛，赵进龙，张翠萍，罗秀莲，纳红艳，刘芳，谷星慧</w:t>
            </w:r>
            <w:r w:rsidRPr="00C63F48">
              <w:rPr>
                <w:rFonts w:ascii="Times New Roman" w:hAnsi="Times New Roman"/>
                <w:color w:val="333333"/>
                <w:kern w:val="0"/>
                <w:szCs w:val="21"/>
              </w:rPr>
              <w:t>*</w:t>
            </w:r>
            <w:r w:rsidRPr="00C63F48">
              <w:rPr>
                <w:rFonts w:ascii="Times New Roman" w:hAnsi="Times New Roman" w:hint="eastAsia"/>
                <w:color w:val="333333"/>
                <w:kern w:val="0"/>
                <w:szCs w:val="21"/>
              </w:rPr>
              <w:t>，阮维斌</w:t>
            </w:r>
          </w:p>
        </w:tc>
        <w:tc>
          <w:tcPr>
            <w:tcW w:w="1215"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5DC1D6A6" w14:textId="5006200F" w:rsidR="00723EE5" w:rsidRPr="00C63F48" w:rsidRDefault="00C63F48" w:rsidP="00723EE5">
            <w:pPr>
              <w:widowControl/>
              <w:wordWrap w:val="0"/>
              <w:jc w:val="center"/>
              <w:rPr>
                <w:rFonts w:ascii="Segoe UI" w:hAnsi="Segoe UI" w:cs="Segoe UI"/>
                <w:color w:val="0F1115"/>
                <w:shd w:val="clear" w:color="auto" w:fill="FFFFFF"/>
              </w:rPr>
            </w:pPr>
            <w:r w:rsidRPr="00C63F48">
              <w:rPr>
                <w:rFonts w:ascii="Segoe UI" w:hAnsi="Segoe UI" w:cs="Segoe UI" w:hint="eastAsia"/>
                <w:color w:val="0F1115"/>
                <w:shd w:val="clear" w:color="auto" w:fill="FFFFFF"/>
              </w:rPr>
              <w:t>第</w:t>
            </w:r>
            <w:r w:rsidRPr="00C63F48">
              <w:rPr>
                <w:rFonts w:ascii="Segoe UI" w:hAnsi="Segoe UI" w:cs="Segoe UI"/>
                <w:color w:val="0F1115"/>
                <w:shd w:val="clear" w:color="auto" w:fill="FFFFFF"/>
              </w:rPr>
              <w:t>36</w:t>
            </w:r>
            <w:r w:rsidRPr="00C63F48">
              <w:rPr>
                <w:rFonts w:ascii="Segoe UI" w:hAnsi="Segoe UI" w:cs="Segoe UI" w:hint="eastAsia"/>
                <w:color w:val="0F1115"/>
                <w:shd w:val="clear" w:color="auto" w:fill="FFFFFF"/>
              </w:rPr>
              <w:t>卷第</w:t>
            </w:r>
            <w:r w:rsidRPr="00C63F48">
              <w:rPr>
                <w:rFonts w:ascii="Segoe UI" w:hAnsi="Segoe UI" w:cs="Segoe UI"/>
                <w:color w:val="0F1115"/>
                <w:shd w:val="clear" w:color="auto" w:fill="FFFFFF"/>
              </w:rPr>
              <w:t>4</w:t>
            </w:r>
            <w:r w:rsidRPr="00C63F48">
              <w:rPr>
                <w:rFonts w:ascii="Segoe UI" w:hAnsi="Segoe UI" w:cs="Segoe UI" w:hint="eastAsia"/>
                <w:color w:val="0F1115"/>
                <w:shd w:val="clear" w:color="auto" w:fill="FFFFFF"/>
              </w:rPr>
              <w:t>期：</w:t>
            </w:r>
            <w:r w:rsidRPr="00C63F48">
              <w:rPr>
                <w:rFonts w:ascii="Segoe UI" w:hAnsi="Segoe UI" w:cs="Segoe UI"/>
                <w:color w:val="0F1115"/>
                <w:shd w:val="clear" w:color="auto" w:fill="FFFFFF"/>
              </w:rPr>
              <w:t>546-552</w:t>
            </w:r>
          </w:p>
        </w:tc>
        <w:tc>
          <w:tcPr>
            <w:tcW w:w="1004"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70548986" w14:textId="363C6B09" w:rsidR="00723EE5" w:rsidRDefault="00C63F48" w:rsidP="00723EE5">
            <w:pPr>
              <w:widowControl/>
              <w:wordWrap w:val="0"/>
              <w:jc w:val="center"/>
              <w:rPr>
                <w:rFonts w:ascii="Times New Roman" w:hAnsi="Times New Roman"/>
                <w:color w:val="333333"/>
                <w:kern w:val="0"/>
                <w:szCs w:val="21"/>
              </w:rPr>
            </w:pPr>
            <w:r w:rsidRPr="00723EE5">
              <w:rPr>
                <w:rFonts w:ascii="Times New Roman" w:hAnsi="Times New Roman"/>
                <w:color w:val="333333"/>
                <w:kern w:val="0"/>
                <w:szCs w:val="21"/>
              </w:rPr>
              <w:t>20</w:t>
            </w:r>
            <w:r>
              <w:rPr>
                <w:rFonts w:ascii="Times New Roman" w:hAnsi="Times New Roman" w:hint="eastAsia"/>
                <w:color w:val="333333"/>
                <w:kern w:val="0"/>
                <w:szCs w:val="21"/>
              </w:rPr>
              <w:t>19</w:t>
            </w:r>
            <w:r w:rsidRPr="00723EE5">
              <w:rPr>
                <w:rFonts w:ascii="Times New Roman" w:hAnsi="Times New Roman"/>
                <w:color w:val="333333"/>
                <w:kern w:val="0"/>
                <w:szCs w:val="21"/>
              </w:rPr>
              <w:t>年</w:t>
            </w:r>
          </w:p>
        </w:tc>
        <w:tc>
          <w:tcPr>
            <w:tcW w:w="1014"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762CD71B" w14:textId="279FC254" w:rsidR="00723EE5" w:rsidRDefault="00C63F48" w:rsidP="00723EE5">
            <w:pPr>
              <w:widowControl/>
              <w:wordWrap w:val="0"/>
              <w:jc w:val="center"/>
              <w:rPr>
                <w:rFonts w:ascii="Times New Roman" w:hAnsi="Times New Roman"/>
                <w:color w:val="333333"/>
                <w:kern w:val="0"/>
                <w:szCs w:val="21"/>
              </w:rPr>
            </w:pPr>
            <w:r w:rsidRPr="00C63F48">
              <w:rPr>
                <w:rFonts w:ascii="Times New Roman" w:hAnsi="Times New Roman" w:hint="eastAsia"/>
                <w:color w:val="333333"/>
                <w:kern w:val="0"/>
                <w:szCs w:val="21"/>
              </w:rPr>
              <w:t>谷星慧</w:t>
            </w:r>
          </w:p>
        </w:tc>
        <w:tc>
          <w:tcPr>
            <w:tcW w:w="1009"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14529B6" w14:textId="05EF379C" w:rsidR="00723EE5" w:rsidRDefault="00C63F48" w:rsidP="00723EE5">
            <w:pPr>
              <w:widowControl/>
              <w:wordWrap w:val="0"/>
              <w:jc w:val="center"/>
              <w:rPr>
                <w:rFonts w:ascii="Times New Roman" w:hAnsi="Times New Roman"/>
                <w:color w:val="333333"/>
                <w:kern w:val="0"/>
                <w:szCs w:val="21"/>
              </w:rPr>
            </w:pPr>
            <w:r w:rsidRPr="00C63F48">
              <w:rPr>
                <w:rFonts w:ascii="Times New Roman" w:hAnsi="Times New Roman" w:hint="eastAsia"/>
                <w:color w:val="333333"/>
                <w:kern w:val="0"/>
                <w:szCs w:val="21"/>
              </w:rPr>
              <w:t>宋莉</w:t>
            </w:r>
          </w:p>
        </w:tc>
        <w:tc>
          <w:tcPr>
            <w:tcW w:w="1918"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455DEB2E" w14:textId="0B2A026E" w:rsidR="00723EE5" w:rsidRDefault="00C63F48" w:rsidP="00723EE5">
            <w:pPr>
              <w:widowControl/>
              <w:wordWrap w:val="0"/>
              <w:jc w:val="center"/>
              <w:rPr>
                <w:rFonts w:ascii="Times New Roman" w:hAnsi="Times New Roman"/>
                <w:color w:val="333333"/>
                <w:kern w:val="0"/>
                <w:szCs w:val="21"/>
              </w:rPr>
            </w:pPr>
            <w:r w:rsidRPr="00C63F48">
              <w:rPr>
                <w:rFonts w:ascii="Times New Roman" w:hAnsi="Times New Roman" w:hint="eastAsia"/>
                <w:color w:val="333333"/>
                <w:kern w:val="0"/>
                <w:szCs w:val="21"/>
              </w:rPr>
              <w:t>宋莉，周培培，李阳，张立猛，赵进龙，张翠萍，罗秀莲，纳红艳，刘芳，谷星慧</w:t>
            </w:r>
            <w:r w:rsidRPr="00C63F48">
              <w:rPr>
                <w:rFonts w:ascii="Times New Roman" w:hAnsi="Times New Roman"/>
                <w:color w:val="333333"/>
                <w:kern w:val="0"/>
                <w:szCs w:val="21"/>
              </w:rPr>
              <w:t>*</w:t>
            </w:r>
            <w:r w:rsidRPr="00C63F48">
              <w:rPr>
                <w:rFonts w:ascii="Times New Roman" w:hAnsi="Times New Roman" w:hint="eastAsia"/>
                <w:color w:val="333333"/>
                <w:kern w:val="0"/>
                <w:szCs w:val="21"/>
              </w:rPr>
              <w:t>，阮维斌</w:t>
            </w:r>
          </w:p>
        </w:tc>
        <w:tc>
          <w:tcPr>
            <w:tcW w:w="735"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F14292A" w14:textId="65ABF7D2" w:rsidR="00723EE5" w:rsidRDefault="00C63F48" w:rsidP="00723EE5">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2</w:t>
            </w:r>
          </w:p>
        </w:tc>
        <w:tc>
          <w:tcPr>
            <w:tcW w:w="1551"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037C07DA" w14:textId="114F2688" w:rsidR="00723EE5" w:rsidRDefault="00C63F48" w:rsidP="00723EE5">
            <w:pPr>
              <w:widowControl/>
              <w:wordWrap w:val="0"/>
              <w:jc w:val="center"/>
              <w:rPr>
                <w:rFonts w:ascii="Times New Roman" w:hAnsi="Times New Roman"/>
                <w:color w:val="333333"/>
                <w:kern w:val="0"/>
                <w:szCs w:val="21"/>
              </w:rPr>
            </w:pPr>
            <w:r>
              <w:rPr>
                <w:rFonts w:ascii="Times New Roman" w:hAnsi="Times New Roman" w:hint="eastAsia"/>
                <w:color w:val="333333"/>
                <w:kern w:val="0"/>
                <w:szCs w:val="21"/>
              </w:rPr>
              <w:t>否</w:t>
            </w:r>
          </w:p>
        </w:tc>
      </w:tr>
      <w:tr w:rsidR="00723EE5" w14:paraId="0842DEF9" w14:textId="77777777" w:rsidTr="0019652F">
        <w:trPr>
          <w:trHeight w:val="420"/>
        </w:trPr>
        <w:tc>
          <w:tcPr>
            <w:tcW w:w="11662" w:type="dxa"/>
            <w:gridSpan w:val="9"/>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09092C8D" w14:textId="3F3396AB" w:rsidR="00723EE5" w:rsidRDefault="00723EE5" w:rsidP="00723EE5">
            <w:pPr>
              <w:widowControl/>
              <w:jc w:val="center"/>
              <w:rPr>
                <w:rFonts w:ascii="Times New Roman" w:hAnsi="Times New Roman"/>
                <w:color w:val="333333"/>
                <w:kern w:val="0"/>
                <w:szCs w:val="21"/>
              </w:rPr>
            </w:pPr>
            <w:r>
              <w:rPr>
                <w:rFonts w:ascii="Times New Roman" w:hAnsi="Times New Roman" w:hint="eastAsia"/>
                <w:color w:val="333333"/>
                <w:kern w:val="0"/>
                <w:szCs w:val="21"/>
              </w:rPr>
              <w:t>合计</w:t>
            </w:r>
          </w:p>
        </w:tc>
        <w:tc>
          <w:tcPr>
            <w:tcW w:w="735"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3FFEC7C8" w14:textId="77777777" w:rsidR="00723EE5" w:rsidRDefault="00723EE5" w:rsidP="00723EE5">
            <w:pPr>
              <w:widowControl/>
              <w:wordWrap w:val="0"/>
              <w:jc w:val="center"/>
              <w:rPr>
                <w:rFonts w:ascii="Times New Roman" w:hAnsi="Times New Roman"/>
                <w:color w:val="333333"/>
                <w:kern w:val="0"/>
                <w:szCs w:val="21"/>
              </w:rPr>
            </w:pPr>
          </w:p>
        </w:tc>
        <w:tc>
          <w:tcPr>
            <w:tcW w:w="1551" w:type="dxa"/>
            <w:tcBorders>
              <w:top w:val="single" w:sz="4" w:space="0" w:color="auto"/>
              <w:left w:val="single" w:sz="4" w:space="0" w:color="auto"/>
              <w:bottom w:val="single" w:sz="4" w:space="0" w:color="auto"/>
              <w:right w:val="single" w:sz="4" w:space="0" w:color="auto"/>
            </w:tcBorders>
            <w:tcMar>
              <w:top w:w="120" w:type="dxa"/>
              <w:left w:w="60" w:type="dxa"/>
              <w:bottom w:w="120" w:type="dxa"/>
              <w:right w:w="60" w:type="dxa"/>
            </w:tcMar>
            <w:vAlign w:val="center"/>
          </w:tcPr>
          <w:p w14:paraId="2C432417" w14:textId="6F40DC1D" w:rsidR="00723EE5" w:rsidRDefault="00723EE5" w:rsidP="00723EE5">
            <w:pPr>
              <w:widowControl/>
              <w:wordWrap w:val="0"/>
              <w:jc w:val="center"/>
              <w:rPr>
                <w:rFonts w:ascii="Times New Roman" w:hAnsi="Times New Roman"/>
                <w:color w:val="333333"/>
                <w:kern w:val="0"/>
                <w:szCs w:val="21"/>
              </w:rPr>
            </w:pPr>
          </w:p>
        </w:tc>
      </w:tr>
    </w:tbl>
    <w:p w14:paraId="6908DE50" w14:textId="22759DA7" w:rsidR="00683472" w:rsidRDefault="00683472" w:rsidP="00683472">
      <w:pPr>
        <w:rPr>
          <w:rFonts w:ascii="Times New Roman" w:eastAsia="FangSong_GB2312" w:hAnsi="Times New Roman"/>
          <w:szCs w:val="28"/>
        </w:rPr>
      </w:pPr>
      <w:bookmarkStart w:id="3" w:name="OLE_LINK3"/>
      <w:r>
        <w:rPr>
          <w:rFonts w:ascii="Times New Roman" w:eastAsia="FangSong_GB2312" w:hAnsi="Times New Roman"/>
          <w:szCs w:val="28"/>
        </w:rPr>
        <w:t>补充说明（视情况填写）：</w:t>
      </w:r>
      <w:bookmarkEnd w:id="3"/>
    </w:p>
    <w:p w14:paraId="152DD14F" w14:textId="77777777" w:rsidR="00683472" w:rsidRDefault="00683472" w:rsidP="00683472">
      <w:pPr>
        <w:rPr>
          <w:rFonts w:ascii="Times New Roman" w:eastAsia="FangSong_GB2312" w:hAnsi="Times New Roman"/>
          <w:b/>
          <w:bCs/>
          <w:sz w:val="22"/>
          <w:szCs w:val="22"/>
        </w:rPr>
      </w:pPr>
    </w:p>
    <w:p w14:paraId="54557A79" w14:textId="617EB622" w:rsidR="00294949" w:rsidRDefault="00BA55F3" w:rsidP="000422B4">
      <w:pPr>
        <w:ind w:firstLineChars="200" w:firstLine="449"/>
        <w:rPr>
          <w:rFonts w:ascii="Times New Roman" w:hAnsi="Times New Roman"/>
        </w:rPr>
      </w:pPr>
      <w:r>
        <w:rPr>
          <w:rFonts w:ascii="Times New Roman" w:eastAsia="FangSong_GB2312" w:hAnsi="Times New Roman"/>
          <w:b/>
          <w:bCs/>
          <w:sz w:val="22"/>
          <w:szCs w:val="22"/>
        </w:rPr>
        <w:t>承诺：</w:t>
      </w:r>
      <w:r>
        <w:rPr>
          <w:rFonts w:ascii="Times New Roman" w:eastAsia="FangSong_GB2312" w:hAnsi="Times New Roman"/>
          <w:szCs w:val="21"/>
        </w:rPr>
        <w:t>知识产权归国内所有且无争议。以下情况和规定已向所有未列入项目主要完成人的作者明确告知并征得同意：</w:t>
      </w:r>
      <w:r>
        <w:rPr>
          <w:rFonts w:ascii="Times New Roman" w:eastAsia="FangSong_GB2312" w:hAnsi="Times New Roman" w:hint="eastAsia"/>
          <w:szCs w:val="21"/>
        </w:rPr>
        <w:t>（</w:t>
      </w:r>
      <w:r>
        <w:rPr>
          <w:rFonts w:ascii="Times New Roman" w:eastAsia="FangSong_GB2312" w:hAnsi="Times New Roman" w:hint="eastAsia"/>
          <w:szCs w:val="21"/>
        </w:rPr>
        <w:t>1</w:t>
      </w:r>
      <w:r>
        <w:rPr>
          <w:rFonts w:ascii="Times New Roman" w:eastAsia="FangSong_GB2312" w:hAnsi="Times New Roman" w:hint="eastAsia"/>
          <w:szCs w:val="21"/>
        </w:rPr>
        <w:t>）</w:t>
      </w:r>
      <w:r>
        <w:rPr>
          <w:rFonts w:ascii="Times New Roman" w:eastAsia="FangSong_GB2312" w:hAnsi="Times New Roman"/>
          <w:szCs w:val="21"/>
        </w:rPr>
        <w:t>上述论文专著用于提名云南省科学技术奖；</w:t>
      </w:r>
      <w:r>
        <w:rPr>
          <w:rFonts w:ascii="Times New Roman" w:eastAsia="FangSong_GB2312" w:hAnsi="Times New Roman" w:hint="eastAsia"/>
          <w:szCs w:val="21"/>
        </w:rPr>
        <w:t>（</w:t>
      </w:r>
      <w:r>
        <w:rPr>
          <w:rFonts w:ascii="Times New Roman" w:eastAsia="FangSong_GB2312" w:hAnsi="Times New Roman" w:hint="eastAsia"/>
          <w:szCs w:val="21"/>
        </w:rPr>
        <w:t>2</w:t>
      </w:r>
      <w:r>
        <w:rPr>
          <w:rFonts w:ascii="Times New Roman" w:eastAsia="FangSong_GB2312" w:hAnsi="Times New Roman" w:hint="eastAsia"/>
          <w:szCs w:val="21"/>
        </w:rPr>
        <w:t>）</w:t>
      </w:r>
      <w:r>
        <w:rPr>
          <w:rFonts w:ascii="Times New Roman" w:eastAsia="FangSong_GB2312" w:hAnsi="Times New Roman"/>
          <w:szCs w:val="21"/>
        </w:rPr>
        <w:t>云南省科学技术奖获奖项目所用论文专著不得再次参评；</w:t>
      </w:r>
      <w:r>
        <w:rPr>
          <w:rFonts w:ascii="Times New Roman" w:eastAsia="FangSong_GB2312" w:hAnsi="Times New Roman" w:hint="eastAsia"/>
          <w:szCs w:val="21"/>
        </w:rPr>
        <w:t>（</w:t>
      </w:r>
      <w:r>
        <w:rPr>
          <w:rFonts w:ascii="Times New Roman" w:eastAsia="FangSong_GB2312" w:hAnsi="Times New Roman" w:hint="eastAsia"/>
          <w:szCs w:val="21"/>
        </w:rPr>
        <w:t>3</w:t>
      </w:r>
      <w:r>
        <w:rPr>
          <w:rFonts w:ascii="Times New Roman" w:eastAsia="FangSong_GB2312" w:hAnsi="Times New Roman" w:hint="eastAsia"/>
          <w:szCs w:val="21"/>
        </w:rPr>
        <w:t>）</w:t>
      </w:r>
      <w:r>
        <w:rPr>
          <w:rFonts w:ascii="Times New Roman" w:eastAsia="FangSong_GB2312" w:hAnsi="Times New Roman"/>
          <w:szCs w:val="21"/>
        </w:rPr>
        <w:t>未获奖项目所用论文专著再次参评须隔一年。其中，未列入项目主要完成人的第一作者、通讯作者（含共同第一作者、共同通讯作者）已知情同意，与其他作者的有关知情证明材料均存档备查。因未如实告知上述情况而引起争议，且不能提供相应存档备查的证据，本人愿意承担相应责任，并接受处理。</w:t>
      </w:r>
    </w:p>
    <w:sectPr w:rsidR="00294949">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34C83" w14:textId="77777777" w:rsidR="00EA3E7C" w:rsidRDefault="00EA3E7C">
      <w:r>
        <w:separator/>
      </w:r>
    </w:p>
  </w:endnote>
  <w:endnote w:type="continuationSeparator" w:id="0">
    <w:p w14:paraId="3B5A08E9" w14:textId="77777777" w:rsidR="00EA3E7C" w:rsidRDefault="00EA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FangSong_GB2312">
    <w:altName w:val="微软雅黑"/>
    <w:panose1 w:val="020B0604020202020204"/>
    <w:charset w:val="86"/>
    <w:family w:val="modern"/>
    <w:pitch w:val="fixed"/>
    <w:sig w:usb0="00000001" w:usb1="080E0000" w:usb2="00000010" w:usb3="00000000" w:csb0="00040001" w:csb1="00000000"/>
  </w:font>
  <w:font w:name="Charis SIL">
    <w:altName w:val="微软雅黑"/>
    <w:panose1 w:val="020B0604020202020204"/>
    <w:charset w:val="86"/>
    <w:family w:val="swiss"/>
    <w:notTrueType/>
    <w:pitch w:val="default"/>
    <w:sig w:usb0="00000001" w:usb1="080E0000" w:usb2="00000010" w:usb3="00000000" w:csb0="00040000" w:csb1="00000000"/>
  </w:font>
  <w:font w:name="方正小标宋简体">
    <w:altName w:val="Microsoft YaHei"/>
    <w:panose1 w:val="020B0604020202020204"/>
    <w:charset w:val="86"/>
    <w:family w:val="auto"/>
    <w:pitch w:val="variable"/>
    <w:sig w:usb0="00000001" w:usb1="080E0000" w:usb2="00000010" w:usb3="00000000" w:csb0="00040000" w:csb1="00000000"/>
  </w:font>
  <w:font w:name="方正黑体_GBK">
    <w:altName w:val="Microsoft YaHei"/>
    <w:panose1 w:val="020B0604020202020204"/>
    <w:charset w:val="86"/>
    <w:family w:val="auto"/>
    <w:pitch w:val="default"/>
    <w:sig w:usb0="00000001" w:usb1="080E0000" w:usb2="00000000" w:usb3="00000000" w:csb0="0004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322313"/>
    </w:sdtPr>
    <w:sdtContent>
      <w:p w14:paraId="689B2BD7" w14:textId="1048986D" w:rsidR="00294949" w:rsidRDefault="00CF685B">
        <w:pPr>
          <w:pStyle w:val="Footer"/>
          <w:jc w:val="center"/>
        </w:pPr>
        <w:r>
          <w:fldChar w:fldCharType="begin"/>
        </w:r>
        <w:r>
          <w:instrText>PAGE   \* MERGEFORMAT</w:instrText>
        </w:r>
        <w:r>
          <w:fldChar w:fldCharType="separate"/>
        </w:r>
        <w:r w:rsidR="000422B4" w:rsidRPr="000422B4">
          <w:rPr>
            <w:noProof/>
            <w:lang w:val="zh-CN"/>
          </w:rPr>
          <w:t>3</w:t>
        </w:r>
        <w:r>
          <w:fldChar w:fldCharType="end"/>
        </w:r>
      </w:p>
    </w:sdtContent>
  </w:sdt>
  <w:p w14:paraId="23EDBE0F" w14:textId="77777777" w:rsidR="00294949" w:rsidRDefault="00294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9CF1F" w14:textId="77777777" w:rsidR="00EA3E7C" w:rsidRDefault="00EA3E7C">
      <w:r>
        <w:separator/>
      </w:r>
    </w:p>
  </w:footnote>
  <w:footnote w:type="continuationSeparator" w:id="0">
    <w:p w14:paraId="7237EB26" w14:textId="77777777" w:rsidR="00EA3E7C" w:rsidRDefault="00EA3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E535F"/>
    <w:multiLevelType w:val="multilevel"/>
    <w:tmpl w:val="55B0C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873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U5ZDMzODE2ZTM0Njc1MjRkYzI3MjRkNzU0Mjk3NDkifQ=="/>
  </w:docVars>
  <w:rsids>
    <w:rsidRoot w:val="008103A3"/>
    <w:rsid w:val="00001E4F"/>
    <w:rsid w:val="00003CBB"/>
    <w:rsid w:val="0002607A"/>
    <w:rsid w:val="00030BA7"/>
    <w:rsid w:val="00032BD3"/>
    <w:rsid w:val="000422B4"/>
    <w:rsid w:val="000503DD"/>
    <w:rsid w:val="00050F7F"/>
    <w:rsid w:val="00060889"/>
    <w:rsid w:val="00062F17"/>
    <w:rsid w:val="000649C9"/>
    <w:rsid w:val="00087254"/>
    <w:rsid w:val="000B05D2"/>
    <w:rsid w:val="000B55C5"/>
    <w:rsid w:val="000E62FF"/>
    <w:rsid w:val="000E71BD"/>
    <w:rsid w:val="000E72C0"/>
    <w:rsid w:val="00100FCB"/>
    <w:rsid w:val="00101317"/>
    <w:rsid w:val="00117F22"/>
    <w:rsid w:val="00130254"/>
    <w:rsid w:val="0015535E"/>
    <w:rsid w:val="00160C24"/>
    <w:rsid w:val="0016733F"/>
    <w:rsid w:val="001673A8"/>
    <w:rsid w:val="001707F6"/>
    <w:rsid w:val="00171E06"/>
    <w:rsid w:val="001721A0"/>
    <w:rsid w:val="0019652F"/>
    <w:rsid w:val="001C0D09"/>
    <w:rsid w:val="001D2E2A"/>
    <w:rsid w:val="001F3198"/>
    <w:rsid w:val="00202636"/>
    <w:rsid w:val="0022211C"/>
    <w:rsid w:val="00235329"/>
    <w:rsid w:val="0024387C"/>
    <w:rsid w:val="00264753"/>
    <w:rsid w:val="00267C92"/>
    <w:rsid w:val="002702B3"/>
    <w:rsid w:val="00281559"/>
    <w:rsid w:val="00281B91"/>
    <w:rsid w:val="00285AEC"/>
    <w:rsid w:val="00292D6C"/>
    <w:rsid w:val="002930E8"/>
    <w:rsid w:val="00294949"/>
    <w:rsid w:val="002B118C"/>
    <w:rsid w:val="002B5395"/>
    <w:rsid w:val="002C5083"/>
    <w:rsid w:val="002D1180"/>
    <w:rsid w:val="0030482B"/>
    <w:rsid w:val="0031126C"/>
    <w:rsid w:val="00320B57"/>
    <w:rsid w:val="00330EC2"/>
    <w:rsid w:val="00340383"/>
    <w:rsid w:val="003420B6"/>
    <w:rsid w:val="003747E8"/>
    <w:rsid w:val="0038474A"/>
    <w:rsid w:val="00384752"/>
    <w:rsid w:val="00395D4C"/>
    <w:rsid w:val="003B31FC"/>
    <w:rsid w:val="003E730E"/>
    <w:rsid w:val="00424BBB"/>
    <w:rsid w:val="00427A5F"/>
    <w:rsid w:val="00433D2E"/>
    <w:rsid w:val="00447595"/>
    <w:rsid w:val="004562E9"/>
    <w:rsid w:val="00492090"/>
    <w:rsid w:val="00494703"/>
    <w:rsid w:val="00496F6B"/>
    <w:rsid w:val="004B3DB0"/>
    <w:rsid w:val="004F2694"/>
    <w:rsid w:val="004F753C"/>
    <w:rsid w:val="00502586"/>
    <w:rsid w:val="00520949"/>
    <w:rsid w:val="00535B08"/>
    <w:rsid w:val="005432A0"/>
    <w:rsid w:val="00546D26"/>
    <w:rsid w:val="00556364"/>
    <w:rsid w:val="00560B85"/>
    <w:rsid w:val="005613C5"/>
    <w:rsid w:val="005618D0"/>
    <w:rsid w:val="00565C57"/>
    <w:rsid w:val="00580551"/>
    <w:rsid w:val="005B6CA0"/>
    <w:rsid w:val="005C1784"/>
    <w:rsid w:val="005E3AA2"/>
    <w:rsid w:val="005E59D5"/>
    <w:rsid w:val="005F1812"/>
    <w:rsid w:val="0061566C"/>
    <w:rsid w:val="00625E76"/>
    <w:rsid w:val="006336B7"/>
    <w:rsid w:val="00635DC0"/>
    <w:rsid w:val="0064553D"/>
    <w:rsid w:val="00651234"/>
    <w:rsid w:val="00655ECF"/>
    <w:rsid w:val="00675903"/>
    <w:rsid w:val="00683472"/>
    <w:rsid w:val="00686272"/>
    <w:rsid w:val="006A210F"/>
    <w:rsid w:val="006B1E81"/>
    <w:rsid w:val="006B5094"/>
    <w:rsid w:val="006B61BA"/>
    <w:rsid w:val="006B7C61"/>
    <w:rsid w:val="006C0969"/>
    <w:rsid w:val="006D60A9"/>
    <w:rsid w:val="006E783B"/>
    <w:rsid w:val="00720156"/>
    <w:rsid w:val="00722C54"/>
    <w:rsid w:val="0072329D"/>
    <w:rsid w:val="00723EE5"/>
    <w:rsid w:val="00731552"/>
    <w:rsid w:val="00732B54"/>
    <w:rsid w:val="00734070"/>
    <w:rsid w:val="00742011"/>
    <w:rsid w:val="00742BAE"/>
    <w:rsid w:val="00746CCD"/>
    <w:rsid w:val="0075294E"/>
    <w:rsid w:val="0076082C"/>
    <w:rsid w:val="00760A5E"/>
    <w:rsid w:val="00773A21"/>
    <w:rsid w:val="00776D2F"/>
    <w:rsid w:val="007B5A2A"/>
    <w:rsid w:val="007C375A"/>
    <w:rsid w:val="007D4DD1"/>
    <w:rsid w:val="007D552B"/>
    <w:rsid w:val="007E3EF2"/>
    <w:rsid w:val="007F4391"/>
    <w:rsid w:val="007F75C0"/>
    <w:rsid w:val="007F76A4"/>
    <w:rsid w:val="008103A3"/>
    <w:rsid w:val="00810514"/>
    <w:rsid w:val="008115A3"/>
    <w:rsid w:val="00815721"/>
    <w:rsid w:val="008268D5"/>
    <w:rsid w:val="00833BC8"/>
    <w:rsid w:val="00836F4E"/>
    <w:rsid w:val="00840D1D"/>
    <w:rsid w:val="008423C5"/>
    <w:rsid w:val="00845084"/>
    <w:rsid w:val="00850CA9"/>
    <w:rsid w:val="00854300"/>
    <w:rsid w:val="008818A1"/>
    <w:rsid w:val="00897B86"/>
    <w:rsid w:val="008A7AB5"/>
    <w:rsid w:val="008D35EF"/>
    <w:rsid w:val="008D489D"/>
    <w:rsid w:val="008E03E5"/>
    <w:rsid w:val="008F07F9"/>
    <w:rsid w:val="008F6D1D"/>
    <w:rsid w:val="00905E98"/>
    <w:rsid w:val="00931C36"/>
    <w:rsid w:val="009322BB"/>
    <w:rsid w:val="00954F61"/>
    <w:rsid w:val="00955099"/>
    <w:rsid w:val="0096351A"/>
    <w:rsid w:val="0097412F"/>
    <w:rsid w:val="00980179"/>
    <w:rsid w:val="00987220"/>
    <w:rsid w:val="00992EC8"/>
    <w:rsid w:val="00992ED2"/>
    <w:rsid w:val="00995453"/>
    <w:rsid w:val="00995E50"/>
    <w:rsid w:val="009966BA"/>
    <w:rsid w:val="009A0CC8"/>
    <w:rsid w:val="009A61E0"/>
    <w:rsid w:val="009D7F84"/>
    <w:rsid w:val="009E395F"/>
    <w:rsid w:val="009E3E9F"/>
    <w:rsid w:val="009E6221"/>
    <w:rsid w:val="009E6AAF"/>
    <w:rsid w:val="00A1117F"/>
    <w:rsid w:val="00A1247F"/>
    <w:rsid w:val="00A20CB7"/>
    <w:rsid w:val="00A25CD4"/>
    <w:rsid w:val="00A34CD5"/>
    <w:rsid w:val="00A44F51"/>
    <w:rsid w:val="00A541C5"/>
    <w:rsid w:val="00A55216"/>
    <w:rsid w:val="00A72F08"/>
    <w:rsid w:val="00A83252"/>
    <w:rsid w:val="00A834B8"/>
    <w:rsid w:val="00AD1FAF"/>
    <w:rsid w:val="00AF346C"/>
    <w:rsid w:val="00B07C6C"/>
    <w:rsid w:val="00B41A70"/>
    <w:rsid w:val="00B566E6"/>
    <w:rsid w:val="00B5698A"/>
    <w:rsid w:val="00B61CD4"/>
    <w:rsid w:val="00B91A28"/>
    <w:rsid w:val="00BA55F3"/>
    <w:rsid w:val="00BB2EDD"/>
    <w:rsid w:val="00BC4E45"/>
    <w:rsid w:val="00C17C0B"/>
    <w:rsid w:val="00C455A1"/>
    <w:rsid w:val="00C63EC4"/>
    <w:rsid w:val="00C63F48"/>
    <w:rsid w:val="00C715B0"/>
    <w:rsid w:val="00C721B6"/>
    <w:rsid w:val="00C723B4"/>
    <w:rsid w:val="00C777B9"/>
    <w:rsid w:val="00C8444C"/>
    <w:rsid w:val="00C96671"/>
    <w:rsid w:val="00C96A7B"/>
    <w:rsid w:val="00CB3800"/>
    <w:rsid w:val="00CD39BB"/>
    <w:rsid w:val="00CE5E4A"/>
    <w:rsid w:val="00CF09A9"/>
    <w:rsid w:val="00CF685B"/>
    <w:rsid w:val="00D04989"/>
    <w:rsid w:val="00D149D9"/>
    <w:rsid w:val="00D35A40"/>
    <w:rsid w:val="00D43DBB"/>
    <w:rsid w:val="00D43E15"/>
    <w:rsid w:val="00D559BB"/>
    <w:rsid w:val="00D71A41"/>
    <w:rsid w:val="00D74FE3"/>
    <w:rsid w:val="00D834BA"/>
    <w:rsid w:val="00D9649E"/>
    <w:rsid w:val="00DB7102"/>
    <w:rsid w:val="00DD087F"/>
    <w:rsid w:val="00DE0074"/>
    <w:rsid w:val="00E01644"/>
    <w:rsid w:val="00E207FB"/>
    <w:rsid w:val="00E23EA7"/>
    <w:rsid w:val="00E3197D"/>
    <w:rsid w:val="00E31DE6"/>
    <w:rsid w:val="00E53F3D"/>
    <w:rsid w:val="00E56989"/>
    <w:rsid w:val="00E612AC"/>
    <w:rsid w:val="00E62187"/>
    <w:rsid w:val="00E66B41"/>
    <w:rsid w:val="00E7437E"/>
    <w:rsid w:val="00E96CAE"/>
    <w:rsid w:val="00EA3E7C"/>
    <w:rsid w:val="00EA4483"/>
    <w:rsid w:val="00ED4261"/>
    <w:rsid w:val="00EE4F60"/>
    <w:rsid w:val="00EF1BBE"/>
    <w:rsid w:val="00F01F1B"/>
    <w:rsid w:val="00F10EF0"/>
    <w:rsid w:val="00F2413B"/>
    <w:rsid w:val="00F46258"/>
    <w:rsid w:val="00F54F08"/>
    <w:rsid w:val="00F73EC4"/>
    <w:rsid w:val="00F811E3"/>
    <w:rsid w:val="00F93178"/>
    <w:rsid w:val="00F936D5"/>
    <w:rsid w:val="00FA5DEC"/>
    <w:rsid w:val="00FC1A94"/>
    <w:rsid w:val="00FE3F35"/>
    <w:rsid w:val="00FF754E"/>
    <w:rsid w:val="28991829"/>
    <w:rsid w:val="4A56414D"/>
    <w:rsid w:val="62ED6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65BD7"/>
  <w15:docId w15:val="{573416C9-8943-4024-9589-F18761C5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eastAsia="SimSun" w:hAnsi="Calibri" w:cs="Times New Roman"/>
      <w:kern w:val="2"/>
      <w:sz w:val="21"/>
      <w:szCs w:val="24"/>
    </w:rPr>
  </w:style>
  <w:style w:type="paragraph" w:styleId="Heading1">
    <w:name w:val="heading 1"/>
    <w:basedOn w:val="Normal"/>
    <w:next w:val="Normal"/>
    <w:link w:val="Heading1Char"/>
    <w:qFormat/>
    <w:pPr>
      <w:keepNext/>
      <w:keepLines/>
      <w:spacing w:line="360" w:lineRule="auto"/>
      <w:outlineLvl w:val="0"/>
    </w:pPr>
    <w:rPr>
      <w:rFonts w:ascii="SimHei" w:eastAsia="SimHei" w:hAnsi="SimSu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HeaderChar">
    <w:name w:val="Header Char"/>
    <w:basedOn w:val="DefaultParagraphFont"/>
    <w:link w:val="Header"/>
    <w:autoRedefine/>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1">
    <w:name w:val="标题 1 字符"/>
    <w:basedOn w:val="DefaultParagraphFont"/>
    <w:uiPriority w:val="9"/>
    <w:rPr>
      <w:rFonts w:ascii="Calibri" w:eastAsia="SimSun" w:hAnsi="Calibri" w:cs="Times New Roman"/>
      <w:b/>
      <w:bCs/>
      <w:kern w:val="44"/>
      <w:sz w:val="44"/>
      <w:szCs w:val="44"/>
    </w:rPr>
  </w:style>
  <w:style w:type="character" w:customStyle="1" w:styleId="Heading1Char">
    <w:name w:val="Heading 1 Char"/>
    <w:basedOn w:val="DefaultParagraphFont"/>
    <w:link w:val="Heading1"/>
    <w:rPr>
      <w:rFonts w:ascii="SimHei" w:eastAsia="SimHei" w:hAnsi="SimSun" w:cs="Times New Roman"/>
      <w:kern w:val="2"/>
      <w:sz w:val="36"/>
      <w:szCs w:val="36"/>
    </w:rPr>
  </w:style>
  <w:style w:type="paragraph" w:styleId="PlainText">
    <w:name w:val="Plain Text"/>
    <w:basedOn w:val="Normal"/>
    <w:link w:val="PlainTextChar"/>
    <w:qFormat/>
    <w:rsid w:val="00BA55F3"/>
    <w:pPr>
      <w:spacing w:line="360" w:lineRule="auto"/>
      <w:ind w:firstLineChars="200" w:firstLine="480"/>
    </w:pPr>
    <w:rPr>
      <w:rFonts w:ascii="FangSong_GB2312" w:hAnsi="Times New Roman"/>
      <w:sz w:val="24"/>
    </w:rPr>
  </w:style>
  <w:style w:type="character" w:customStyle="1" w:styleId="PlainTextChar">
    <w:name w:val="Plain Text Char"/>
    <w:basedOn w:val="DefaultParagraphFont"/>
    <w:link w:val="PlainText"/>
    <w:rsid w:val="00BA55F3"/>
    <w:rPr>
      <w:rFonts w:ascii="FangSong_GB2312" w:eastAsia="SimSun" w:hAnsi="Times New Roman" w:cs="Times New Roman"/>
      <w:kern w:val="2"/>
      <w:sz w:val="24"/>
      <w:szCs w:val="24"/>
    </w:rPr>
  </w:style>
  <w:style w:type="character" w:styleId="Emphasis">
    <w:name w:val="Emphasis"/>
    <w:basedOn w:val="DefaultParagraphFont"/>
    <w:uiPriority w:val="20"/>
    <w:qFormat/>
    <w:rsid w:val="00C715B0"/>
    <w:rPr>
      <w:i/>
      <w:iCs/>
    </w:rPr>
  </w:style>
  <w:style w:type="character" w:styleId="Strong">
    <w:name w:val="Strong"/>
    <w:basedOn w:val="DefaultParagraphFont"/>
    <w:uiPriority w:val="22"/>
    <w:qFormat/>
    <w:rsid w:val="00C715B0"/>
    <w:rPr>
      <w:b/>
      <w:bCs/>
    </w:rPr>
  </w:style>
  <w:style w:type="paragraph" w:customStyle="1" w:styleId="Default">
    <w:name w:val="Default"/>
    <w:rsid w:val="00723EE5"/>
    <w:pPr>
      <w:widowControl w:val="0"/>
      <w:autoSpaceDE w:val="0"/>
      <w:autoSpaceDN w:val="0"/>
      <w:adjustRightInd w:val="0"/>
    </w:pPr>
    <w:rPr>
      <w:rFonts w:ascii="Charis SIL" w:eastAsia="Charis SIL" w:cs="Charis SIL"/>
      <w:color w:val="000000"/>
      <w:sz w:val="24"/>
      <w:szCs w:val="24"/>
    </w:rPr>
  </w:style>
  <w:style w:type="paragraph" w:customStyle="1" w:styleId="ds-markdown-paragraph">
    <w:name w:val="ds-markdown-paragraph"/>
    <w:basedOn w:val="Normal"/>
    <w:rsid w:val="00395D4C"/>
    <w:pPr>
      <w:widowControl/>
      <w:spacing w:before="100" w:beforeAutospacing="1" w:after="100" w:afterAutospacing="1"/>
      <w:jc w:val="left"/>
    </w:pPr>
    <w:rPr>
      <w:rFonts w:ascii="SimSun" w:hAnsi="SimSun" w:cs="SimSu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2695">
      <w:bodyDiv w:val="1"/>
      <w:marLeft w:val="0"/>
      <w:marRight w:val="0"/>
      <w:marTop w:val="0"/>
      <w:marBottom w:val="0"/>
      <w:divBdr>
        <w:top w:val="none" w:sz="0" w:space="0" w:color="auto"/>
        <w:left w:val="none" w:sz="0" w:space="0" w:color="auto"/>
        <w:bottom w:val="none" w:sz="0" w:space="0" w:color="auto"/>
        <w:right w:val="none" w:sz="0" w:space="0" w:color="auto"/>
      </w:divBdr>
    </w:div>
    <w:div w:id="421727321">
      <w:bodyDiv w:val="1"/>
      <w:marLeft w:val="0"/>
      <w:marRight w:val="0"/>
      <w:marTop w:val="0"/>
      <w:marBottom w:val="0"/>
      <w:divBdr>
        <w:top w:val="none" w:sz="0" w:space="0" w:color="auto"/>
        <w:left w:val="none" w:sz="0" w:space="0" w:color="auto"/>
        <w:bottom w:val="none" w:sz="0" w:space="0" w:color="auto"/>
        <w:right w:val="none" w:sz="0" w:space="0" w:color="auto"/>
      </w:divBdr>
    </w:div>
    <w:div w:id="1653832018">
      <w:bodyDiv w:val="1"/>
      <w:marLeft w:val="0"/>
      <w:marRight w:val="0"/>
      <w:marTop w:val="0"/>
      <w:marBottom w:val="0"/>
      <w:divBdr>
        <w:top w:val="none" w:sz="0" w:space="0" w:color="auto"/>
        <w:left w:val="none" w:sz="0" w:space="0" w:color="auto"/>
        <w:bottom w:val="none" w:sz="0" w:space="0" w:color="auto"/>
        <w:right w:val="none" w:sz="0" w:space="0" w:color="auto"/>
      </w:divBdr>
    </w:div>
    <w:div w:id="1895266605">
      <w:bodyDiv w:val="1"/>
      <w:marLeft w:val="0"/>
      <w:marRight w:val="0"/>
      <w:marTop w:val="0"/>
      <w:marBottom w:val="0"/>
      <w:divBdr>
        <w:top w:val="none" w:sz="0" w:space="0" w:color="auto"/>
        <w:left w:val="none" w:sz="0" w:space="0" w:color="auto"/>
        <w:bottom w:val="none" w:sz="0" w:space="0" w:color="auto"/>
        <w:right w:val="none" w:sz="0" w:space="0" w:color="auto"/>
      </w:divBdr>
    </w:div>
    <w:div w:id="2050181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3A9A3-5EB3-4A4C-9858-473B6FC4B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11</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蔺忠龙</dc:creator>
  <cp:lastModifiedBy>weix</cp:lastModifiedBy>
  <cp:revision>24</cp:revision>
  <cp:lastPrinted>2026-04-24T04:43:00Z</cp:lastPrinted>
  <dcterms:created xsi:type="dcterms:W3CDTF">2025-04-24T01:20:00Z</dcterms:created>
  <dcterms:modified xsi:type="dcterms:W3CDTF">2026-04-24T06:20:00Z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eyJoZGlkIjoiOWYyYjFiNjRiNzA3NGNmM2MzNmUzYzhmZGMxZWFmODIifQ==</vt:lpwstr>
  </property>
  <property fmtid="{D5CDD505-2E9C-101B-9397-08002B2CF9AE}" pid="3" name="KSOProductBuildVer">
    <vt:lpwstr>2052-12.1.0.16364</vt:lpwstr>
  </property>
  <property fmtid="{D5CDD505-2E9C-101B-9397-08002B2CF9AE}" pid="4" name="ICV">
    <vt:lpwstr>8EF9E97655F34D3FB12A198AB4705737</vt:lpwstr>
  </property>
</Properties>
</file>